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71F2" w14:textId="33C04D3A" w:rsidR="00F11C0A" w:rsidRPr="00B742C0" w:rsidRDefault="003C3A6B" w:rsidP="00FB1F13">
      <w:pPr>
        <w:spacing w:after="0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FOR IMMEDIATE RELEASE</w:t>
      </w:r>
    </w:p>
    <w:p w14:paraId="71DFB195" w14:textId="77777777" w:rsidR="006C2C1B" w:rsidRPr="00F53C88" w:rsidRDefault="006C2C1B" w:rsidP="00FB1F13">
      <w:pPr>
        <w:spacing w:after="0"/>
        <w:jc w:val="both"/>
        <w:rPr>
          <w:rFonts w:cstheme="minorHAnsi"/>
        </w:rPr>
      </w:pPr>
    </w:p>
    <w:p w14:paraId="7451B419" w14:textId="066A6087" w:rsidR="0039549C" w:rsidRPr="007600EA" w:rsidRDefault="00AA6372" w:rsidP="00AA6372">
      <w:pPr>
        <w:spacing w:after="0"/>
        <w:jc w:val="center"/>
        <w:rPr>
          <w:rFonts w:eastAsia="Arial" w:cstheme="minorHAnsi"/>
          <w:b/>
          <w:bCs/>
        </w:rPr>
      </w:pPr>
      <w:r w:rsidRPr="007600EA">
        <w:rPr>
          <w:rFonts w:ascii="Calibri" w:eastAsia="Times New Roman" w:hAnsi="Calibri" w:cs="Calibri"/>
          <w:b/>
          <w:bCs/>
        </w:rPr>
        <w:t>Subway</w:t>
      </w:r>
      <w:r w:rsidR="00946A1D" w:rsidRPr="007600EA">
        <w:rPr>
          <w:rStyle w:val="normaltextrun"/>
          <w:rFonts w:cstheme="minorHAnsi"/>
          <w:b/>
          <w:bCs/>
          <w:color w:val="000000"/>
          <w:shd w:val="clear" w:color="auto" w:fill="FFFFFF"/>
        </w:rPr>
        <w:t>®</w:t>
      </w:r>
      <w:r w:rsidRPr="007600EA">
        <w:rPr>
          <w:rFonts w:ascii="Calibri" w:eastAsia="Times New Roman" w:hAnsi="Calibri" w:cs="Calibri"/>
          <w:b/>
          <w:bCs/>
        </w:rPr>
        <w:t xml:space="preserve"> Expands into Indonesia Via Partnership with PT M</w:t>
      </w:r>
      <w:r w:rsidR="004802BE" w:rsidRPr="007600EA">
        <w:rPr>
          <w:rFonts w:ascii="Calibri" w:eastAsia="Times New Roman" w:hAnsi="Calibri" w:cs="Calibri"/>
          <w:b/>
          <w:bCs/>
        </w:rPr>
        <w:t xml:space="preserve">itra </w:t>
      </w:r>
      <w:proofErr w:type="spellStart"/>
      <w:r w:rsidR="004802BE" w:rsidRPr="007600EA">
        <w:rPr>
          <w:rFonts w:ascii="Calibri" w:eastAsia="Times New Roman" w:hAnsi="Calibri" w:cs="Calibri"/>
          <w:b/>
          <w:bCs/>
        </w:rPr>
        <w:t>Adiperkasa</w:t>
      </w:r>
      <w:proofErr w:type="spellEnd"/>
      <w:r w:rsidR="004802BE" w:rsidRPr="007600EA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4802BE" w:rsidRPr="007600EA">
        <w:rPr>
          <w:rFonts w:ascii="Calibri" w:eastAsia="Times New Roman" w:hAnsi="Calibri" w:cs="Calibri"/>
          <w:b/>
          <w:bCs/>
        </w:rPr>
        <w:t>Tbk</w:t>
      </w:r>
      <w:proofErr w:type="spellEnd"/>
      <w:r w:rsidR="004802BE" w:rsidRPr="007600EA">
        <w:rPr>
          <w:rFonts w:ascii="Calibri" w:eastAsia="Times New Roman" w:hAnsi="Calibri" w:cs="Calibri"/>
          <w:b/>
          <w:bCs/>
        </w:rPr>
        <w:t xml:space="preserve"> </w:t>
      </w:r>
    </w:p>
    <w:p w14:paraId="734ABC8A" w14:textId="7D3325A9" w:rsidR="00FF3FC2" w:rsidRPr="00F35F21" w:rsidRDefault="00946A1D" w:rsidP="008154E4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With new partnership, t</w:t>
      </w:r>
      <w:r w:rsidR="00FF3FC2" w:rsidRPr="00F35F21">
        <w:rPr>
          <w:i/>
          <w:iCs/>
          <w:lang w:val="en-US"/>
        </w:rPr>
        <w:t xml:space="preserve">he world’s largest </w:t>
      </w:r>
      <w:r w:rsidR="00C12D15">
        <w:rPr>
          <w:i/>
          <w:iCs/>
          <w:lang w:val="en-US"/>
        </w:rPr>
        <w:t>restaurant brand</w:t>
      </w:r>
      <w:r w:rsidR="00FF3FC2" w:rsidRPr="00F35F21">
        <w:rPr>
          <w:i/>
          <w:iCs/>
          <w:lang w:val="en-US"/>
        </w:rPr>
        <w:t xml:space="preserve"> continues international expansion</w:t>
      </w:r>
    </w:p>
    <w:p w14:paraId="4B447293" w14:textId="0EE08EDE" w:rsidR="001E6582" w:rsidRPr="004036C4" w:rsidRDefault="003A2B06" w:rsidP="00FB1F13">
      <w:pPr>
        <w:spacing w:after="0"/>
        <w:jc w:val="both"/>
        <w:rPr>
          <w:rFonts w:cstheme="minorHAnsi"/>
        </w:rPr>
      </w:pPr>
      <w:r w:rsidRPr="004036C4">
        <w:rPr>
          <w:rFonts w:cstheme="minorHAnsi"/>
          <w:b/>
        </w:rPr>
        <w:t xml:space="preserve">Jakarta, </w:t>
      </w:r>
      <w:r w:rsidR="00541281" w:rsidRPr="004036C4">
        <w:rPr>
          <w:rFonts w:cstheme="minorHAnsi"/>
          <w:b/>
        </w:rPr>
        <w:t>23</w:t>
      </w:r>
      <w:r w:rsidRPr="004036C4">
        <w:rPr>
          <w:rFonts w:cstheme="minorHAnsi"/>
          <w:b/>
        </w:rPr>
        <w:t xml:space="preserve"> August 2021</w:t>
      </w:r>
      <w:r w:rsidRPr="004036C4">
        <w:rPr>
          <w:rFonts w:cstheme="minorHAnsi"/>
        </w:rPr>
        <w:t xml:space="preserve"> </w:t>
      </w:r>
      <w:r w:rsidR="00101AF7" w:rsidRPr="004036C4">
        <w:rPr>
          <w:rFonts w:eastAsia="Arial" w:cstheme="minorHAnsi"/>
          <w:b/>
          <w:bCs/>
        </w:rPr>
        <w:t>–</w:t>
      </w:r>
      <w:r w:rsidRPr="004036C4">
        <w:rPr>
          <w:rFonts w:eastAsia="Arial" w:cstheme="minorHAnsi"/>
          <w:b/>
          <w:bCs/>
        </w:rPr>
        <w:t xml:space="preserve"> </w:t>
      </w:r>
      <w:r w:rsidR="00D1634C" w:rsidRPr="004036C4">
        <w:rPr>
          <w:rStyle w:val="normaltextrun"/>
          <w:rFonts w:cstheme="minorHAnsi"/>
          <w:color w:val="000000"/>
          <w:shd w:val="clear" w:color="auto" w:fill="FFFFFF"/>
        </w:rPr>
        <w:t>Subway®</w:t>
      </w:r>
      <w:r w:rsidR="00710525" w:rsidRPr="004036C4">
        <w:rPr>
          <w:rStyle w:val="normaltextrun"/>
          <w:rFonts w:cstheme="minorHAnsi"/>
          <w:color w:val="000000"/>
          <w:shd w:val="clear" w:color="auto" w:fill="FFFFFF"/>
        </w:rPr>
        <w:t>, the world</w:t>
      </w:r>
      <w:r w:rsidR="002F5C0E" w:rsidRPr="004036C4">
        <w:rPr>
          <w:rStyle w:val="normaltextrun"/>
          <w:rFonts w:cstheme="minorHAnsi"/>
          <w:color w:val="000000"/>
          <w:shd w:val="clear" w:color="auto" w:fill="FFFFFF"/>
        </w:rPr>
        <w:t>'</w:t>
      </w:r>
      <w:r w:rsidR="00710525" w:rsidRPr="004036C4">
        <w:rPr>
          <w:rStyle w:val="normaltextrun"/>
          <w:rFonts w:cstheme="minorHAnsi"/>
          <w:color w:val="000000"/>
          <w:shd w:val="clear" w:color="auto" w:fill="FFFFFF"/>
        </w:rPr>
        <w:t xml:space="preserve">s largest </w:t>
      </w:r>
      <w:r w:rsidR="00C12D15">
        <w:rPr>
          <w:rStyle w:val="normaltextrun"/>
          <w:rFonts w:cstheme="minorHAnsi"/>
          <w:color w:val="000000"/>
          <w:shd w:val="clear" w:color="auto" w:fill="FFFFFF"/>
        </w:rPr>
        <w:t>restaurant brand</w:t>
      </w:r>
      <w:r w:rsidR="00710525" w:rsidRPr="004036C4">
        <w:rPr>
          <w:rStyle w:val="normaltextrun"/>
          <w:rFonts w:cstheme="minorHAnsi"/>
          <w:color w:val="000000"/>
          <w:shd w:val="clear" w:color="auto" w:fill="FFFFFF"/>
        </w:rPr>
        <w:t>,</w:t>
      </w:r>
      <w:r w:rsidR="00D1634C" w:rsidRPr="004036C4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53C88" w:rsidRPr="004036C4">
        <w:rPr>
          <w:rStyle w:val="normaltextrun"/>
          <w:rFonts w:cstheme="minorHAnsi"/>
          <w:color w:val="000000"/>
          <w:shd w:val="clear" w:color="auto" w:fill="FFFFFF"/>
        </w:rPr>
        <w:t xml:space="preserve">has </w:t>
      </w:r>
      <w:r w:rsidR="00D1634C" w:rsidRPr="004036C4">
        <w:rPr>
          <w:rStyle w:val="normaltextrun"/>
          <w:rFonts w:cstheme="minorHAnsi"/>
          <w:color w:val="000000"/>
          <w:shd w:val="clear" w:color="auto" w:fill="FFFFFF"/>
        </w:rPr>
        <w:t>signed a</w:t>
      </w:r>
      <w:r w:rsidR="007B5582" w:rsidRPr="004036C4">
        <w:rPr>
          <w:rStyle w:val="normaltextrun"/>
          <w:rFonts w:cstheme="minorHAnsi"/>
          <w:color w:val="000000"/>
          <w:shd w:val="clear" w:color="auto" w:fill="FFFFFF"/>
        </w:rPr>
        <w:t>n agreement</w:t>
      </w:r>
      <w:r w:rsidR="009C3E10" w:rsidRPr="004036C4">
        <w:rPr>
          <w:rStyle w:val="normaltextrun"/>
          <w:rFonts w:cstheme="minorHAnsi"/>
          <w:color w:val="000000"/>
          <w:shd w:val="clear" w:color="auto" w:fill="FFFFFF"/>
        </w:rPr>
        <w:t xml:space="preserve"> with</w:t>
      </w:r>
      <w:r w:rsidR="001E6582" w:rsidRPr="004036C4">
        <w:rPr>
          <w:rFonts w:eastAsia="Arial" w:cstheme="minorHAnsi"/>
        </w:rPr>
        <w:t xml:space="preserve"> </w:t>
      </w:r>
      <w:r w:rsidR="00691711">
        <w:rPr>
          <w:rFonts w:eastAsia="Arial" w:cstheme="minorHAnsi"/>
        </w:rPr>
        <w:t>PT</w:t>
      </w:r>
      <w:r w:rsidR="00DB54F4">
        <w:rPr>
          <w:rFonts w:eastAsia="Arial" w:cstheme="minorHAnsi"/>
        </w:rPr>
        <w:t xml:space="preserve"> Sari Sandwich Indonesia</w:t>
      </w:r>
      <w:r w:rsidR="0005485D">
        <w:rPr>
          <w:rFonts w:eastAsia="Arial" w:cstheme="minorHAnsi"/>
        </w:rPr>
        <w:t>, a subsidiary of</w:t>
      </w:r>
      <w:r w:rsidR="00691711">
        <w:rPr>
          <w:rFonts w:eastAsia="Arial" w:cstheme="minorHAnsi"/>
        </w:rPr>
        <w:t xml:space="preserve"> </w:t>
      </w:r>
      <w:r w:rsidR="00D1634C" w:rsidRPr="004036C4">
        <w:rPr>
          <w:rFonts w:cstheme="minorHAnsi"/>
        </w:rPr>
        <w:t>Indonesia</w:t>
      </w:r>
      <w:r w:rsidR="00B45ED2" w:rsidRPr="004036C4">
        <w:rPr>
          <w:rFonts w:cstheme="minorHAnsi"/>
        </w:rPr>
        <w:t>’s</w:t>
      </w:r>
      <w:r w:rsidR="00D1634C" w:rsidRPr="004036C4">
        <w:rPr>
          <w:rFonts w:cstheme="minorHAnsi"/>
        </w:rPr>
        <w:t xml:space="preserve"> food &amp; beverage </w:t>
      </w:r>
      <w:r w:rsidR="006E44AB" w:rsidRPr="004036C4">
        <w:rPr>
          <w:rFonts w:cstheme="minorHAnsi"/>
        </w:rPr>
        <w:t xml:space="preserve">(F&amp;B) </w:t>
      </w:r>
      <w:r w:rsidR="00D1634C" w:rsidRPr="004036C4">
        <w:rPr>
          <w:rFonts w:cstheme="minorHAnsi"/>
        </w:rPr>
        <w:t>retailer</w:t>
      </w:r>
      <w:r w:rsidR="00D938DE">
        <w:rPr>
          <w:rFonts w:cstheme="minorHAnsi"/>
        </w:rPr>
        <w:t>,</w:t>
      </w:r>
      <w:r w:rsidR="00D1634C" w:rsidRPr="004036C4">
        <w:rPr>
          <w:rFonts w:cstheme="minorHAnsi"/>
        </w:rPr>
        <w:t xml:space="preserve"> PT Map Boga </w:t>
      </w:r>
      <w:proofErr w:type="spellStart"/>
      <w:r w:rsidR="00D1634C" w:rsidRPr="004036C4">
        <w:rPr>
          <w:rFonts w:cstheme="minorHAnsi"/>
        </w:rPr>
        <w:t>Adiperkasa</w:t>
      </w:r>
      <w:proofErr w:type="spellEnd"/>
      <w:r w:rsidR="00D1634C" w:rsidRPr="004036C4">
        <w:rPr>
          <w:rFonts w:cstheme="minorHAnsi"/>
        </w:rPr>
        <w:t xml:space="preserve"> </w:t>
      </w:r>
      <w:proofErr w:type="spellStart"/>
      <w:r w:rsidR="00D1634C" w:rsidRPr="004036C4">
        <w:rPr>
          <w:rFonts w:cstheme="minorHAnsi"/>
        </w:rPr>
        <w:t>Tbk</w:t>
      </w:r>
      <w:proofErr w:type="spellEnd"/>
      <w:r w:rsidR="00D1634C" w:rsidRPr="004036C4">
        <w:rPr>
          <w:rFonts w:cstheme="minorHAnsi"/>
        </w:rPr>
        <w:t xml:space="preserve"> (MBA</w:t>
      </w:r>
      <w:proofErr w:type="gramStart"/>
      <w:r w:rsidR="00D938DE">
        <w:rPr>
          <w:rFonts w:cstheme="minorHAnsi"/>
        </w:rPr>
        <w:t>),</w:t>
      </w:r>
      <w:r w:rsidR="007E4A55">
        <w:rPr>
          <w:rFonts w:cstheme="minorHAnsi"/>
        </w:rPr>
        <w:t>whose</w:t>
      </w:r>
      <w:proofErr w:type="gramEnd"/>
      <w:r w:rsidR="007E4A55">
        <w:rPr>
          <w:rFonts w:cstheme="minorHAnsi"/>
        </w:rPr>
        <w:t xml:space="preserve"> parent company is</w:t>
      </w:r>
      <w:r w:rsidR="00D1634C" w:rsidRPr="004036C4">
        <w:rPr>
          <w:rFonts w:cstheme="minorHAnsi"/>
        </w:rPr>
        <w:t xml:space="preserve"> PT Mitra </w:t>
      </w:r>
      <w:proofErr w:type="spellStart"/>
      <w:r w:rsidR="00D1634C" w:rsidRPr="004036C4">
        <w:rPr>
          <w:rFonts w:cstheme="minorHAnsi"/>
        </w:rPr>
        <w:t>Adiperkasa</w:t>
      </w:r>
      <w:proofErr w:type="spellEnd"/>
      <w:r w:rsidR="00D1634C" w:rsidRPr="004036C4">
        <w:rPr>
          <w:rFonts w:cstheme="minorHAnsi"/>
        </w:rPr>
        <w:t xml:space="preserve"> </w:t>
      </w:r>
      <w:proofErr w:type="spellStart"/>
      <w:r w:rsidR="00D1634C" w:rsidRPr="004036C4">
        <w:rPr>
          <w:rFonts w:cstheme="minorHAnsi"/>
        </w:rPr>
        <w:t>Tbk</w:t>
      </w:r>
      <w:proofErr w:type="spellEnd"/>
      <w:r w:rsidR="00D1634C" w:rsidRPr="004036C4">
        <w:rPr>
          <w:rFonts w:cstheme="minorHAnsi"/>
        </w:rPr>
        <w:t xml:space="preserve"> (MAP</w:t>
      </w:r>
      <w:r w:rsidR="00710525" w:rsidRPr="004036C4">
        <w:rPr>
          <w:rFonts w:cstheme="minorHAnsi"/>
        </w:rPr>
        <w:t>)</w:t>
      </w:r>
      <w:r w:rsidR="007E4A55">
        <w:rPr>
          <w:rFonts w:cstheme="minorHAnsi"/>
        </w:rPr>
        <w:t>.</w:t>
      </w:r>
      <w:r w:rsidR="00D938DE">
        <w:rPr>
          <w:rFonts w:cstheme="minorHAnsi"/>
        </w:rPr>
        <w:t xml:space="preserve"> </w:t>
      </w:r>
      <w:r w:rsidR="007E4A55">
        <w:rPr>
          <w:rFonts w:cstheme="minorHAnsi"/>
        </w:rPr>
        <w:t xml:space="preserve">This agreement </w:t>
      </w:r>
      <w:r w:rsidR="0039549C">
        <w:rPr>
          <w:rFonts w:cstheme="minorHAnsi"/>
        </w:rPr>
        <w:t>kicks off</w:t>
      </w:r>
      <w:r w:rsidR="00C51D3D" w:rsidRPr="004036C4">
        <w:rPr>
          <w:rFonts w:cstheme="minorHAnsi"/>
        </w:rPr>
        <w:t xml:space="preserve"> </w:t>
      </w:r>
      <w:r w:rsidR="00D73EDA" w:rsidRPr="004036C4">
        <w:rPr>
          <w:rFonts w:cstheme="minorHAnsi"/>
        </w:rPr>
        <w:t>Subway’s aggressive plans to expand</w:t>
      </w:r>
      <w:r w:rsidR="00EC36C7" w:rsidRPr="004036C4">
        <w:rPr>
          <w:rFonts w:cstheme="minorHAnsi"/>
        </w:rPr>
        <w:t xml:space="preserve"> its international footprint</w:t>
      </w:r>
      <w:r w:rsidR="004461F7" w:rsidRPr="004036C4">
        <w:rPr>
          <w:rFonts w:cstheme="minorHAnsi"/>
        </w:rPr>
        <w:t xml:space="preserve">. </w:t>
      </w:r>
      <w:r w:rsidR="007E4A55">
        <w:rPr>
          <w:rFonts w:cstheme="minorHAnsi"/>
        </w:rPr>
        <w:t>The</w:t>
      </w:r>
      <w:r w:rsidR="004461F7" w:rsidRPr="004036C4">
        <w:rPr>
          <w:rFonts w:cstheme="minorHAnsi"/>
        </w:rPr>
        <w:t xml:space="preserve"> partnership</w:t>
      </w:r>
      <w:r w:rsidR="00D344F6" w:rsidRPr="004036C4">
        <w:rPr>
          <w:rFonts w:cstheme="minorHAnsi"/>
        </w:rPr>
        <w:t xml:space="preserve"> </w:t>
      </w:r>
      <w:r w:rsidR="00A911AF">
        <w:rPr>
          <w:rFonts w:cstheme="minorHAnsi"/>
        </w:rPr>
        <w:t xml:space="preserve">will launch </w:t>
      </w:r>
      <w:r w:rsidR="00D344F6" w:rsidRPr="004036C4">
        <w:rPr>
          <w:rFonts w:cstheme="minorHAnsi"/>
        </w:rPr>
        <w:t>Subway</w:t>
      </w:r>
      <w:r w:rsidR="00106363">
        <w:rPr>
          <w:rFonts w:cstheme="minorHAnsi"/>
        </w:rPr>
        <w:t>®</w:t>
      </w:r>
      <w:r w:rsidR="00D344F6" w:rsidRPr="004036C4">
        <w:rPr>
          <w:rFonts w:cstheme="minorHAnsi"/>
        </w:rPr>
        <w:t xml:space="preserve"> </w:t>
      </w:r>
      <w:r w:rsidR="00F53C88" w:rsidRPr="004036C4">
        <w:rPr>
          <w:rFonts w:cstheme="minorHAnsi"/>
        </w:rPr>
        <w:t xml:space="preserve">restaurants </w:t>
      </w:r>
      <w:r w:rsidR="00985AFE">
        <w:rPr>
          <w:rFonts w:cstheme="minorHAnsi"/>
        </w:rPr>
        <w:t xml:space="preserve">in </w:t>
      </w:r>
      <w:r w:rsidR="00D344F6" w:rsidRPr="004036C4">
        <w:rPr>
          <w:rFonts w:cstheme="minorHAnsi"/>
        </w:rPr>
        <w:t>Indonesia</w:t>
      </w:r>
      <w:r w:rsidR="00F97120" w:rsidRPr="004036C4">
        <w:rPr>
          <w:rFonts w:cstheme="minorHAnsi"/>
        </w:rPr>
        <w:t xml:space="preserve"> </w:t>
      </w:r>
      <w:r w:rsidR="000D7E57">
        <w:rPr>
          <w:rFonts w:cstheme="minorHAnsi"/>
        </w:rPr>
        <w:t>by</w:t>
      </w:r>
      <w:r w:rsidR="000E33E8" w:rsidRPr="004036C4">
        <w:rPr>
          <w:rFonts w:cstheme="minorHAnsi"/>
        </w:rPr>
        <w:t xml:space="preserve"> Q4 2021</w:t>
      </w:r>
      <w:r w:rsidR="00AC4C2A" w:rsidRPr="004036C4">
        <w:rPr>
          <w:rFonts w:cstheme="minorHAnsi"/>
        </w:rPr>
        <w:t>, with initial locations</w:t>
      </w:r>
      <w:r w:rsidR="00A475FA" w:rsidRPr="004036C4">
        <w:rPr>
          <w:rFonts w:cstheme="minorHAnsi"/>
        </w:rPr>
        <w:t xml:space="preserve"> set to open</w:t>
      </w:r>
      <w:r w:rsidR="00AC4C2A" w:rsidRPr="004036C4">
        <w:rPr>
          <w:rFonts w:cstheme="minorHAnsi"/>
        </w:rPr>
        <w:t xml:space="preserve"> in the Greater Jakarta region.</w:t>
      </w:r>
    </w:p>
    <w:p w14:paraId="4A423C9D" w14:textId="77777777" w:rsidR="00FB1F13" w:rsidRPr="004036C4" w:rsidRDefault="00FB1F13" w:rsidP="00FB1F13">
      <w:pPr>
        <w:spacing w:after="0"/>
        <w:jc w:val="both"/>
        <w:rPr>
          <w:rFonts w:eastAsia="Arial" w:cstheme="minorHAnsi"/>
        </w:rPr>
      </w:pPr>
    </w:p>
    <w:p w14:paraId="2A4E035A" w14:textId="3590DEB9" w:rsidR="00ED0B6E" w:rsidRPr="004036C4" w:rsidRDefault="002F5C0E" w:rsidP="00FB1F13">
      <w:pPr>
        <w:spacing w:after="0"/>
        <w:jc w:val="both"/>
        <w:rPr>
          <w:rFonts w:eastAsia="Arial" w:cstheme="minorHAnsi"/>
          <w:iCs/>
        </w:rPr>
      </w:pPr>
      <w:r w:rsidRPr="004036C4">
        <w:rPr>
          <w:rFonts w:eastAsia="Arial" w:cstheme="minorHAnsi"/>
          <w:iCs/>
        </w:rPr>
        <w:t>"</w:t>
      </w:r>
      <w:r w:rsidR="00EA4681" w:rsidRPr="004036C4">
        <w:rPr>
          <w:rFonts w:eastAsia="Arial" w:cstheme="minorHAnsi"/>
        </w:rPr>
        <w:t>The demand for Subway</w:t>
      </w:r>
      <w:r w:rsidR="004B4E02">
        <w:rPr>
          <w:rFonts w:eastAsia="Arial" w:cstheme="minorHAnsi"/>
        </w:rPr>
        <w:t>®</w:t>
      </w:r>
      <w:r w:rsidR="00EA4681" w:rsidRPr="004036C4">
        <w:rPr>
          <w:rFonts w:eastAsia="Arial" w:cstheme="minorHAnsi"/>
        </w:rPr>
        <w:t xml:space="preserve"> restaurants is unprecedented i</w:t>
      </w:r>
      <w:r w:rsidR="00ED0B6E" w:rsidRPr="004036C4">
        <w:rPr>
          <w:rFonts w:eastAsia="Arial" w:cstheme="minorHAnsi"/>
        </w:rPr>
        <w:t>n many markets around the world, including Indonesia</w:t>
      </w:r>
      <w:r w:rsidR="00ED0B6E" w:rsidRPr="004036C4">
        <w:rPr>
          <w:rFonts w:eastAsia="Arial" w:cstheme="minorHAnsi"/>
          <w:iCs/>
        </w:rPr>
        <w:t>,</w:t>
      </w:r>
      <w:r w:rsidR="00F53C88" w:rsidRPr="004036C4">
        <w:rPr>
          <w:rFonts w:eastAsia="Arial" w:cstheme="minorHAnsi"/>
          <w:iCs/>
        </w:rPr>
        <w:t>”</w:t>
      </w:r>
      <w:r w:rsidR="00ED0B6E" w:rsidRPr="004036C4">
        <w:rPr>
          <w:rFonts w:eastAsia="Arial" w:cstheme="minorHAnsi"/>
          <w:iCs/>
        </w:rPr>
        <w:t xml:space="preserve"> said John Chidsey, Chief Executive Officer</w:t>
      </w:r>
      <w:r w:rsidR="0077030F">
        <w:rPr>
          <w:rFonts w:eastAsia="Arial" w:cstheme="minorHAnsi"/>
          <w:iCs/>
        </w:rPr>
        <w:t xml:space="preserve"> of</w:t>
      </w:r>
      <w:r w:rsidR="00C065BE" w:rsidRPr="004036C4">
        <w:rPr>
          <w:rFonts w:eastAsia="Arial" w:cstheme="minorHAnsi"/>
          <w:iCs/>
        </w:rPr>
        <w:t xml:space="preserve"> </w:t>
      </w:r>
      <w:r w:rsidR="00ED0B6E" w:rsidRPr="004036C4">
        <w:rPr>
          <w:rFonts w:eastAsia="Arial" w:cstheme="minorHAnsi"/>
          <w:iCs/>
        </w:rPr>
        <w:t xml:space="preserve">Subway. </w:t>
      </w:r>
      <w:r w:rsidRPr="004036C4">
        <w:rPr>
          <w:rFonts w:eastAsia="Arial" w:cstheme="minorHAnsi"/>
          <w:iCs/>
        </w:rPr>
        <w:t>"</w:t>
      </w:r>
      <w:r w:rsidR="00ED0B6E" w:rsidRPr="004036C4">
        <w:rPr>
          <w:rFonts w:eastAsia="Arial" w:cstheme="minorHAnsi"/>
          <w:iCs/>
        </w:rPr>
        <w:t>MAP</w:t>
      </w:r>
      <w:r w:rsidR="00AC4C2A" w:rsidRPr="004036C4">
        <w:rPr>
          <w:rFonts w:eastAsia="Arial" w:cstheme="minorHAnsi"/>
          <w:iCs/>
        </w:rPr>
        <w:t>, Indonesia’s leading lifestyle retailer,</w:t>
      </w:r>
      <w:r w:rsidR="00ED0B6E" w:rsidRPr="004036C4">
        <w:rPr>
          <w:rFonts w:eastAsia="Arial" w:cstheme="minorHAnsi"/>
          <w:iCs/>
        </w:rPr>
        <w:t xml:space="preserve"> </w:t>
      </w:r>
      <w:r w:rsidR="00C90072" w:rsidRPr="004036C4">
        <w:rPr>
          <w:rFonts w:eastAsia="Arial" w:cstheme="minorHAnsi"/>
          <w:iCs/>
        </w:rPr>
        <w:t xml:space="preserve">is the ideal </w:t>
      </w:r>
      <w:r w:rsidR="00054D3B" w:rsidRPr="004036C4">
        <w:rPr>
          <w:rFonts w:eastAsia="Arial" w:cstheme="minorHAnsi"/>
          <w:iCs/>
        </w:rPr>
        <w:t xml:space="preserve">partner </w:t>
      </w:r>
      <w:r w:rsidR="00AC4C2A" w:rsidRPr="004036C4">
        <w:rPr>
          <w:rFonts w:eastAsia="Arial" w:cstheme="minorHAnsi"/>
          <w:iCs/>
        </w:rPr>
        <w:t>to kick off</w:t>
      </w:r>
      <w:r w:rsidR="00082ECA" w:rsidRPr="004036C4">
        <w:rPr>
          <w:rFonts w:eastAsia="Arial" w:cstheme="minorHAnsi"/>
          <w:iCs/>
        </w:rPr>
        <w:t xml:space="preserve"> </w:t>
      </w:r>
      <w:r w:rsidR="00C840D0" w:rsidRPr="004036C4">
        <w:rPr>
          <w:rFonts w:eastAsia="Arial" w:cstheme="minorHAnsi"/>
        </w:rPr>
        <w:t>our</w:t>
      </w:r>
      <w:r w:rsidR="17432210" w:rsidRPr="004036C4">
        <w:rPr>
          <w:rFonts w:eastAsia="Arial" w:cstheme="minorHAnsi"/>
        </w:rPr>
        <w:t xml:space="preserve"> </w:t>
      </w:r>
      <w:r w:rsidR="00ED0B6E" w:rsidRPr="004036C4">
        <w:rPr>
          <w:rFonts w:eastAsia="Arial" w:cstheme="minorHAnsi"/>
        </w:rPr>
        <w:t>expansion</w:t>
      </w:r>
      <w:r w:rsidR="00ED0B6E" w:rsidRPr="004036C4">
        <w:rPr>
          <w:rFonts w:eastAsia="Arial" w:cstheme="minorHAnsi"/>
          <w:iCs/>
        </w:rPr>
        <w:t xml:space="preserve"> in the Asia Pacific region</w:t>
      </w:r>
      <w:r w:rsidR="00AC4C2A" w:rsidRPr="004036C4">
        <w:rPr>
          <w:rFonts w:eastAsia="Arial" w:cstheme="minorHAnsi"/>
          <w:iCs/>
        </w:rPr>
        <w:t>,</w:t>
      </w:r>
      <w:r w:rsidR="00ED0B6E" w:rsidRPr="004036C4">
        <w:rPr>
          <w:rFonts w:eastAsia="Arial" w:cstheme="minorHAnsi"/>
          <w:iCs/>
        </w:rPr>
        <w:t xml:space="preserve"> </w:t>
      </w:r>
      <w:r w:rsidR="00082ECA" w:rsidRPr="004036C4">
        <w:rPr>
          <w:rFonts w:eastAsia="Arial" w:cstheme="minorHAnsi"/>
          <w:iCs/>
        </w:rPr>
        <w:t>where we</w:t>
      </w:r>
      <w:r w:rsidR="00C73C53" w:rsidRPr="004036C4">
        <w:rPr>
          <w:rFonts w:eastAsia="Arial" w:cstheme="minorHAnsi"/>
          <w:iCs/>
        </w:rPr>
        <w:t xml:space="preserve"> know </w:t>
      </w:r>
      <w:r w:rsidR="005666D2" w:rsidRPr="004036C4">
        <w:rPr>
          <w:rFonts w:eastAsia="Arial" w:cstheme="minorHAnsi"/>
          <w:iCs/>
        </w:rPr>
        <w:t xml:space="preserve">convenient, </w:t>
      </w:r>
      <w:r w:rsidR="00C73C53" w:rsidRPr="004036C4">
        <w:rPr>
          <w:rFonts w:eastAsia="Arial" w:cstheme="minorHAnsi"/>
          <w:iCs/>
        </w:rPr>
        <w:t>better</w:t>
      </w:r>
      <w:r w:rsidR="00B45ED2" w:rsidRPr="004036C4">
        <w:rPr>
          <w:rFonts w:eastAsia="Arial" w:cstheme="minorHAnsi"/>
          <w:iCs/>
        </w:rPr>
        <w:t>-</w:t>
      </w:r>
      <w:r w:rsidR="00C73C53" w:rsidRPr="004036C4">
        <w:rPr>
          <w:rFonts w:eastAsia="Arial" w:cstheme="minorHAnsi"/>
          <w:iCs/>
        </w:rPr>
        <w:t>for</w:t>
      </w:r>
      <w:r w:rsidR="00B45ED2" w:rsidRPr="004036C4">
        <w:rPr>
          <w:rFonts w:eastAsia="Arial" w:cstheme="minorHAnsi"/>
          <w:iCs/>
        </w:rPr>
        <w:t>-</w:t>
      </w:r>
      <w:r w:rsidR="00C73C53" w:rsidRPr="004036C4">
        <w:rPr>
          <w:rFonts w:eastAsia="Arial" w:cstheme="minorHAnsi"/>
          <w:iCs/>
        </w:rPr>
        <w:t>you options are in demand.</w:t>
      </w:r>
      <w:r w:rsidR="00054D3B" w:rsidRPr="004036C4">
        <w:rPr>
          <w:rFonts w:eastAsia="Arial" w:cstheme="minorHAnsi"/>
          <w:iCs/>
        </w:rPr>
        <w:t xml:space="preserve"> This is just the start of our global expansion</w:t>
      </w:r>
      <w:r w:rsidR="00BD7A4C" w:rsidRPr="004036C4">
        <w:rPr>
          <w:rFonts w:eastAsia="Arial" w:cstheme="minorHAnsi"/>
          <w:iCs/>
        </w:rPr>
        <w:t xml:space="preserve"> plans</w:t>
      </w:r>
      <w:r w:rsidR="00A83F93" w:rsidRPr="004036C4">
        <w:rPr>
          <w:rFonts w:eastAsia="Arial" w:cstheme="minorHAnsi"/>
          <w:iCs/>
        </w:rPr>
        <w:t>.</w:t>
      </w:r>
      <w:r w:rsidR="00C73C53" w:rsidRPr="004036C4">
        <w:rPr>
          <w:rFonts w:eastAsia="Arial" w:cstheme="minorHAnsi"/>
          <w:iCs/>
        </w:rPr>
        <w:t>”</w:t>
      </w:r>
    </w:p>
    <w:p w14:paraId="55F81ECA" w14:textId="77777777" w:rsidR="00FB1F13" w:rsidRPr="004036C4" w:rsidRDefault="00FB1F13" w:rsidP="00FB1F13">
      <w:pPr>
        <w:spacing w:after="0"/>
        <w:jc w:val="both"/>
        <w:rPr>
          <w:rFonts w:eastAsia="Arial" w:cstheme="minorHAnsi"/>
        </w:rPr>
      </w:pPr>
    </w:p>
    <w:p w14:paraId="7D055685" w14:textId="3B3B1BC2" w:rsidR="00FB1F13" w:rsidRPr="004036C4" w:rsidRDefault="00BE1DCE" w:rsidP="00FB1F13">
      <w:pPr>
        <w:spacing w:after="0"/>
        <w:jc w:val="both"/>
        <w:rPr>
          <w:rFonts w:eastAsia="Arial" w:cstheme="minorHAnsi"/>
        </w:rPr>
      </w:pPr>
      <w:r w:rsidRPr="004036C4">
        <w:rPr>
          <w:rFonts w:eastAsia="Arial" w:cstheme="minorHAnsi"/>
        </w:rPr>
        <w:t>A major p</w:t>
      </w:r>
      <w:r w:rsidR="00BF0B98" w:rsidRPr="004036C4">
        <w:rPr>
          <w:rFonts w:eastAsia="Arial" w:cstheme="minorHAnsi"/>
        </w:rPr>
        <w:t xml:space="preserve">layer in the Indonesian F&amp;B market, </w:t>
      </w:r>
      <w:r w:rsidRPr="004036C4">
        <w:rPr>
          <w:rFonts w:eastAsia="Arial" w:cstheme="minorHAnsi"/>
        </w:rPr>
        <w:t xml:space="preserve">MBA has over </w:t>
      </w:r>
      <w:r w:rsidR="00B45ED2" w:rsidRPr="004036C4">
        <w:rPr>
          <w:rFonts w:eastAsia="Arial" w:cstheme="minorHAnsi"/>
        </w:rPr>
        <w:t xml:space="preserve">590 </w:t>
      </w:r>
      <w:r w:rsidRPr="004036C4">
        <w:rPr>
          <w:rFonts w:eastAsia="Arial" w:cstheme="minorHAnsi"/>
        </w:rPr>
        <w:t xml:space="preserve">stores across </w:t>
      </w:r>
      <w:r w:rsidR="00B45ED2" w:rsidRPr="004036C4">
        <w:rPr>
          <w:rFonts w:eastAsia="Arial" w:cstheme="minorHAnsi"/>
        </w:rPr>
        <w:t xml:space="preserve">33 </w:t>
      </w:r>
      <w:r w:rsidRPr="004036C4">
        <w:rPr>
          <w:rFonts w:eastAsia="Arial" w:cstheme="minorHAnsi"/>
        </w:rPr>
        <w:t>Indonesia</w:t>
      </w:r>
      <w:r w:rsidR="001D7455" w:rsidRPr="004036C4">
        <w:rPr>
          <w:rFonts w:eastAsia="Arial" w:cstheme="minorHAnsi"/>
        </w:rPr>
        <w:t xml:space="preserve">n cities </w:t>
      </w:r>
      <w:r w:rsidR="0077030F">
        <w:rPr>
          <w:rFonts w:eastAsia="Arial" w:cstheme="minorHAnsi"/>
        </w:rPr>
        <w:t>serving</w:t>
      </w:r>
      <w:r w:rsidR="0077030F" w:rsidRPr="004036C4">
        <w:rPr>
          <w:rFonts w:eastAsia="Arial" w:cstheme="minorHAnsi"/>
        </w:rPr>
        <w:t xml:space="preserve"> </w:t>
      </w:r>
      <w:r w:rsidR="00BF0B98" w:rsidRPr="004036C4">
        <w:rPr>
          <w:rFonts w:eastAsia="Arial" w:cstheme="minorHAnsi"/>
        </w:rPr>
        <w:t xml:space="preserve">brands like Starbucks, Pizza </w:t>
      </w:r>
      <w:r w:rsidR="00B45ED2" w:rsidRPr="004036C4">
        <w:rPr>
          <w:rFonts w:eastAsia="Arial" w:cstheme="minorHAnsi"/>
        </w:rPr>
        <w:t>Marzano</w:t>
      </w:r>
      <w:r w:rsidR="00BF0B98" w:rsidRPr="004036C4">
        <w:rPr>
          <w:rFonts w:eastAsia="Arial" w:cstheme="minorHAnsi"/>
        </w:rPr>
        <w:t xml:space="preserve">, Krispy Kreme and others. </w:t>
      </w:r>
      <w:r w:rsidR="00B45ED2" w:rsidRPr="004036C4">
        <w:rPr>
          <w:rFonts w:eastAsia="Arial" w:cstheme="minorHAnsi"/>
        </w:rPr>
        <w:t xml:space="preserve">According to the agreement, </w:t>
      </w:r>
      <w:r w:rsidR="00AE6A91">
        <w:rPr>
          <w:rFonts w:eastAsia="Arial" w:cstheme="minorHAnsi"/>
        </w:rPr>
        <w:t xml:space="preserve">the </w:t>
      </w:r>
      <w:r w:rsidR="001A463B" w:rsidRPr="004036C4">
        <w:rPr>
          <w:rFonts w:eastAsia="Arial" w:cstheme="minorHAnsi"/>
        </w:rPr>
        <w:t>Subway</w:t>
      </w:r>
      <w:r w:rsidR="003E16D3">
        <w:rPr>
          <w:rFonts w:eastAsia="Arial" w:cstheme="minorHAnsi"/>
        </w:rPr>
        <w:t>®</w:t>
      </w:r>
      <w:r w:rsidR="001A463B" w:rsidRPr="004036C4">
        <w:rPr>
          <w:rFonts w:eastAsia="Arial" w:cstheme="minorHAnsi"/>
        </w:rPr>
        <w:t xml:space="preserve"> </w:t>
      </w:r>
      <w:r w:rsidR="00AE6A91">
        <w:rPr>
          <w:rFonts w:eastAsia="Arial" w:cstheme="minorHAnsi"/>
        </w:rPr>
        <w:t>brand will be</w:t>
      </w:r>
      <w:r w:rsidR="00B45ED2" w:rsidRPr="004036C4">
        <w:rPr>
          <w:rFonts w:eastAsia="Arial" w:cstheme="minorHAnsi"/>
        </w:rPr>
        <w:t xml:space="preserve"> managed </w:t>
      </w:r>
      <w:r w:rsidR="00304007">
        <w:rPr>
          <w:rFonts w:eastAsia="Arial" w:cstheme="minorHAnsi"/>
        </w:rPr>
        <w:t xml:space="preserve">by </w:t>
      </w:r>
      <w:r w:rsidR="006C6B3C" w:rsidRPr="004036C4">
        <w:rPr>
          <w:rFonts w:eastAsia="Arial" w:cstheme="minorHAnsi"/>
        </w:rPr>
        <w:t>PT Sari Sandwich Indonesia</w:t>
      </w:r>
      <w:r w:rsidR="001A463B" w:rsidRPr="004036C4">
        <w:rPr>
          <w:rFonts w:eastAsia="Arial" w:cstheme="minorHAnsi"/>
        </w:rPr>
        <w:t xml:space="preserve"> and </w:t>
      </w:r>
      <w:r w:rsidR="006C6B3C" w:rsidRPr="004036C4">
        <w:rPr>
          <w:rFonts w:eastAsia="Arial" w:cstheme="minorHAnsi"/>
        </w:rPr>
        <w:t>expand</w:t>
      </w:r>
      <w:r w:rsidR="00FB7A60" w:rsidRPr="004036C4">
        <w:rPr>
          <w:rFonts w:eastAsia="Arial" w:cstheme="minorHAnsi"/>
        </w:rPr>
        <w:t xml:space="preserve">s </w:t>
      </w:r>
      <w:r w:rsidR="006C6B3C" w:rsidRPr="004036C4">
        <w:rPr>
          <w:rFonts w:eastAsia="Arial" w:cstheme="minorHAnsi"/>
        </w:rPr>
        <w:t>MBA</w:t>
      </w:r>
      <w:r w:rsidR="001838C6" w:rsidRPr="004036C4">
        <w:rPr>
          <w:rFonts w:eastAsia="Arial" w:cstheme="minorHAnsi"/>
        </w:rPr>
        <w:t>'</w:t>
      </w:r>
      <w:r w:rsidR="00623EC9" w:rsidRPr="004036C4">
        <w:rPr>
          <w:rFonts w:eastAsia="Arial" w:cstheme="minorHAnsi"/>
        </w:rPr>
        <w:t>s</w:t>
      </w:r>
      <w:r w:rsidR="006C6B3C" w:rsidRPr="004036C4">
        <w:rPr>
          <w:rFonts w:eastAsia="Arial" w:cstheme="minorHAnsi"/>
        </w:rPr>
        <w:t xml:space="preserve"> business portfolio </w:t>
      </w:r>
      <w:r w:rsidR="00FB7A60" w:rsidRPr="004036C4">
        <w:rPr>
          <w:rFonts w:eastAsia="Arial" w:cstheme="minorHAnsi"/>
        </w:rPr>
        <w:t xml:space="preserve">to eight </w:t>
      </w:r>
      <w:r w:rsidR="006C6B3C" w:rsidRPr="004036C4">
        <w:rPr>
          <w:rFonts w:eastAsia="Arial" w:cstheme="minorHAnsi"/>
        </w:rPr>
        <w:t>premium international bran</w:t>
      </w:r>
      <w:r w:rsidR="00E449E5" w:rsidRPr="004036C4">
        <w:rPr>
          <w:rFonts w:eastAsia="Arial" w:cstheme="minorHAnsi"/>
        </w:rPr>
        <w:t>ds</w:t>
      </w:r>
      <w:r w:rsidR="006C6B3C" w:rsidRPr="004036C4">
        <w:rPr>
          <w:rFonts w:eastAsia="Arial" w:cstheme="minorHAnsi"/>
        </w:rPr>
        <w:t xml:space="preserve">. </w:t>
      </w:r>
      <w:r w:rsidR="00FB1F13" w:rsidRPr="004036C4">
        <w:rPr>
          <w:rFonts w:eastAsia="Arial" w:cstheme="minorHAnsi"/>
        </w:rPr>
        <w:t xml:space="preserve">In addition, Indonesia will be the first-ever market to implement Subway's </w:t>
      </w:r>
      <w:r w:rsidR="004B720A">
        <w:rPr>
          <w:rFonts w:eastAsia="Arial" w:cstheme="minorHAnsi"/>
        </w:rPr>
        <w:t xml:space="preserve">exclusive </w:t>
      </w:r>
      <w:r w:rsidR="00F201AE">
        <w:rPr>
          <w:rFonts w:eastAsia="Arial" w:cstheme="minorHAnsi"/>
        </w:rPr>
        <w:t xml:space="preserve">country franchise </w:t>
      </w:r>
      <w:r w:rsidR="00FB1F13" w:rsidRPr="004036C4">
        <w:rPr>
          <w:rFonts w:eastAsia="Arial" w:cstheme="minorHAnsi"/>
        </w:rPr>
        <w:t xml:space="preserve">model globally. Based on this model, </w:t>
      </w:r>
      <w:r w:rsidR="007E4A55">
        <w:rPr>
          <w:rFonts w:eastAsia="Arial" w:cstheme="minorHAnsi"/>
        </w:rPr>
        <w:t xml:space="preserve">MBA </w:t>
      </w:r>
      <w:r w:rsidR="00B45ED2" w:rsidRPr="004036C4">
        <w:rPr>
          <w:rFonts w:eastAsia="Arial" w:cstheme="minorHAnsi"/>
        </w:rPr>
        <w:t xml:space="preserve">will </w:t>
      </w:r>
      <w:r w:rsidR="00EB3637">
        <w:rPr>
          <w:rFonts w:eastAsia="Arial" w:cstheme="minorHAnsi"/>
        </w:rPr>
        <w:t xml:space="preserve">solely </w:t>
      </w:r>
      <w:r w:rsidR="00FB1F13" w:rsidRPr="004036C4">
        <w:rPr>
          <w:rFonts w:eastAsia="Arial" w:cstheme="minorHAnsi"/>
        </w:rPr>
        <w:t>spearhead Subway’s development in Indonesia with the goal of establishing strong and steady</w:t>
      </w:r>
      <w:r w:rsidR="00A01609" w:rsidRPr="004036C4">
        <w:rPr>
          <w:rFonts w:eastAsia="Arial" w:cstheme="minorHAnsi"/>
        </w:rPr>
        <w:t xml:space="preserve"> annual</w:t>
      </w:r>
      <w:r w:rsidR="00FB1F13" w:rsidRPr="004036C4">
        <w:rPr>
          <w:rFonts w:eastAsia="Arial" w:cstheme="minorHAnsi"/>
        </w:rPr>
        <w:t xml:space="preserve"> restaurant growth.</w:t>
      </w:r>
    </w:p>
    <w:p w14:paraId="6F01BC61" w14:textId="77777777" w:rsidR="00FB1F13" w:rsidRPr="004036C4" w:rsidRDefault="00FB1F13" w:rsidP="00FB1F13">
      <w:pPr>
        <w:spacing w:after="0"/>
        <w:jc w:val="both"/>
        <w:rPr>
          <w:rFonts w:eastAsia="Arial" w:cstheme="minorHAnsi"/>
        </w:rPr>
      </w:pPr>
    </w:p>
    <w:p w14:paraId="296ED820" w14:textId="7AAA6FFE" w:rsidR="00ED0B6E" w:rsidRPr="004036C4" w:rsidRDefault="002F5C0E" w:rsidP="00FB1F13">
      <w:pPr>
        <w:spacing w:after="0"/>
        <w:jc w:val="both"/>
        <w:rPr>
          <w:rFonts w:eastAsia="Arial" w:cstheme="minorHAnsi"/>
        </w:rPr>
      </w:pPr>
      <w:r w:rsidRPr="004036C4">
        <w:rPr>
          <w:rFonts w:eastAsia="Arial" w:cstheme="minorHAnsi"/>
        </w:rPr>
        <w:t>"</w:t>
      </w:r>
      <w:r w:rsidR="00ED0B6E" w:rsidRPr="004036C4">
        <w:rPr>
          <w:rFonts w:eastAsia="Arial" w:cstheme="minorHAnsi"/>
        </w:rPr>
        <w:t>M</w:t>
      </w:r>
      <w:r w:rsidR="001838C6" w:rsidRPr="004036C4">
        <w:rPr>
          <w:rFonts w:eastAsia="Arial" w:cstheme="minorHAnsi"/>
        </w:rPr>
        <w:t>BA</w:t>
      </w:r>
      <w:r w:rsidR="00ED0B6E" w:rsidRPr="004036C4">
        <w:rPr>
          <w:rFonts w:eastAsia="Arial" w:cstheme="minorHAnsi"/>
        </w:rPr>
        <w:t xml:space="preserve"> recognizes the importance of food retailing and work</w:t>
      </w:r>
      <w:r w:rsidR="0060121B" w:rsidRPr="004036C4">
        <w:rPr>
          <w:rFonts w:eastAsia="Arial" w:cstheme="minorHAnsi"/>
        </w:rPr>
        <w:t>s</w:t>
      </w:r>
      <w:r w:rsidR="00ED0B6E" w:rsidRPr="004036C4">
        <w:rPr>
          <w:rFonts w:eastAsia="Arial" w:cstheme="minorHAnsi"/>
        </w:rPr>
        <w:t xml:space="preserve"> with best-in-class brands,</w:t>
      </w:r>
      <w:r w:rsidR="005666D2" w:rsidRPr="004036C4">
        <w:rPr>
          <w:rFonts w:eastAsia="Arial" w:cstheme="minorHAnsi"/>
        </w:rPr>
        <w:t xml:space="preserve"> making Subway</w:t>
      </w:r>
      <w:r w:rsidR="005464C8">
        <w:rPr>
          <w:rFonts w:eastAsia="Arial" w:cstheme="minorHAnsi"/>
        </w:rPr>
        <w:t>®</w:t>
      </w:r>
      <w:r w:rsidR="005666D2" w:rsidRPr="004036C4">
        <w:rPr>
          <w:rFonts w:eastAsia="Arial" w:cstheme="minorHAnsi"/>
        </w:rPr>
        <w:t xml:space="preserve"> a natural choice</w:t>
      </w:r>
      <w:r w:rsidR="00B45ED2" w:rsidRPr="004036C4">
        <w:rPr>
          <w:rFonts w:eastAsia="Arial" w:cstheme="minorHAnsi"/>
        </w:rPr>
        <w:t>,</w:t>
      </w:r>
      <w:r w:rsidRPr="004036C4">
        <w:rPr>
          <w:rFonts w:eastAsia="Arial" w:cstheme="minorHAnsi"/>
        </w:rPr>
        <w:t>"</w:t>
      </w:r>
      <w:r w:rsidR="00ED0B6E" w:rsidRPr="004036C4">
        <w:rPr>
          <w:rFonts w:eastAsia="Arial" w:cstheme="minorHAnsi"/>
        </w:rPr>
        <w:t xml:space="preserve"> </w:t>
      </w:r>
      <w:r w:rsidR="004A3ED4" w:rsidRPr="004036C4">
        <w:rPr>
          <w:rFonts w:eastAsia="Arial" w:cstheme="minorHAnsi"/>
        </w:rPr>
        <w:t>s</w:t>
      </w:r>
      <w:r w:rsidR="00ED0B6E" w:rsidRPr="004036C4">
        <w:rPr>
          <w:rFonts w:eastAsia="Arial" w:cstheme="minorHAnsi"/>
        </w:rPr>
        <w:t xml:space="preserve">aid </w:t>
      </w:r>
      <w:r w:rsidR="00567751" w:rsidRPr="00567751">
        <w:rPr>
          <w:rFonts w:eastAsia="Arial" w:cstheme="minorHAnsi"/>
        </w:rPr>
        <w:t xml:space="preserve">V.P. Sharma, Group CEO of PT Mitra </w:t>
      </w:r>
      <w:proofErr w:type="spellStart"/>
      <w:r w:rsidR="00567751" w:rsidRPr="00567751">
        <w:rPr>
          <w:rFonts w:eastAsia="Arial" w:cstheme="minorHAnsi"/>
        </w:rPr>
        <w:t>Adiperkasa</w:t>
      </w:r>
      <w:proofErr w:type="spellEnd"/>
      <w:r w:rsidR="00567751" w:rsidRPr="00567751">
        <w:rPr>
          <w:rFonts w:eastAsia="Arial" w:cstheme="minorHAnsi"/>
        </w:rPr>
        <w:t xml:space="preserve"> </w:t>
      </w:r>
      <w:proofErr w:type="spellStart"/>
      <w:r w:rsidR="00567751" w:rsidRPr="00567751">
        <w:rPr>
          <w:rFonts w:eastAsia="Arial" w:cstheme="minorHAnsi"/>
        </w:rPr>
        <w:t>Tbk</w:t>
      </w:r>
      <w:proofErr w:type="spellEnd"/>
      <w:r w:rsidR="00ED0B6E" w:rsidRPr="004036C4">
        <w:rPr>
          <w:rFonts w:eastAsia="Arial" w:cstheme="minorHAnsi"/>
        </w:rPr>
        <w:t xml:space="preserve">. </w:t>
      </w:r>
    </w:p>
    <w:p w14:paraId="3B728645" w14:textId="77777777" w:rsidR="00FB1F13" w:rsidRPr="004036C4" w:rsidRDefault="00FB1F13" w:rsidP="00FB1F13">
      <w:pPr>
        <w:spacing w:after="0"/>
        <w:jc w:val="both"/>
        <w:rPr>
          <w:rFonts w:eastAsia="Arial" w:cstheme="minorHAnsi"/>
        </w:rPr>
      </w:pPr>
    </w:p>
    <w:p w14:paraId="6263DCC5" w14:textId="47DFA382" w:rsidR="00735AAA" w:rsidRPr="004036C4" w:rsidRDefault="00735AAA" w:rsidP="00FB1F13">
      <w:pPr>
        <w:spacing w:after="0"/>
        <w:jc w:val="both"/>
        <w:rPr>
          <w:rFonts w:eastAsia="Arial" w:cstheme="minorHAnsi"/>
        </w:rPr>
      </w:pPr>
      <w:r w:rsidRPr="004036C4">
        <w:rPr>
          <w:rFonts w:eastAsia="Arial" w:cstheme="minorHAnsi"/>
        </w:rPr>
        <w:t xml:space="preserve">The partnership expands growth for both companies, </w:t>
      </w:r>
      <w:r w:rsidR="001E28D0" w:rsidRPr="004036C4">
        <w:rPr>
          <w:rFonts w:eastAsia="Arial" w:cstheme="minorHAnsi"/>
        </w:rPr>
        <w:t>allowing Subway</w:t>
      </w:r>
      <w:r w:rsidR="001B014C">
        <w:rPr>
          <w:rFonts w:eastAsia="Arial" w:cstheme="minorHAnsi"/>
        </w:rPr>
        <w:t>®</w:t>
      </w:r>
      <w:r w:rsidR="001E28D0" w:rsidRPr="004036C4">
        <w:rPr>
          <w:rFonts w:eastAsia="Arial" w:cstheme="minorHAnsi"/>
        </w:rPr>
        <w:t xml:space="preserve"> fans in Indonesia to get freshly made, </w:t>
      </w:r>
      <w:proofErr w:type="spellStart"/>
      <w:r w:rsidR="001E28D0" w:rsidRPr="004036C4">
        <w:rPr>
          <w:rFonts w:eastAsia="Arial" w:cstheme="minorHAnsi"/>
        </w:rPr>
        <w:t>craveable</w:t>
      </w:r>
      <w:proofErr w:type="spellEnd"/>
      <w:r w:rsidR="001E28D0" w:rsidRPr="004036C4">
        <w:rPr>
          <w:rFonts w:eastAsia="Arial" w:cstheme="minorHAnsi"/>
        </w:rPr>
        <w:t xml:space="preserve"> food with fast, friendly and convenient service closer to home. </w:t>
      </w:r>
    </w:p>
    <w:p w14:paraId="147EBF85" w14:textId="77777777" w:rsidR="00FB1F13" w:rsidRPr="004036C4" w:rsidRDefault="00FB1F13" w:rsidP="00FB1F13">
      <w:pPr>
        <w:spacing w:after="0"/>
        <w:jc w:val="both"/>
        <w:rPr>
          <w:rFonts w:eastAsia="Arial" w:cstheme="minorHAnsi"/>
        </w:rPr>
      </w:pPr>
    </w:p>
    <w:p w14:paraId="1C6605DD" w14:textId="0512599B" w:rsidR="00ED0B6E" w:rsidRDefault="002F5C0E" w:rsidP="00FB1F13">
      <w:pPr>
        <w:spacing w:after="0"/>
        <w:jc w:val="both"/>
        <w:rPr>
          <w:rFonts w:eastAsia="Arial" w:cstheme="minorHAnsi"/>
        </w:rPr>
      </w:pPr>
      <w:r w:rsidRPr="004036C4">
        <w:rPr>
          <w:rFonts w:eastAsia="Arial" w:cstheme="minorHAnsi"/>
        </w:rPr>
        <w:t>"</w:t>
      </w:r>
      <w:r w:rsidR="00ED0B6E" w:rsidRPr="004036C4">
        <w:rPr>
          <w:rFonts w:eastAsia="Arial" w:cstheme="minorHAnsi"/>
        </w:rPr>
        <w:t>Subway</w:t>
      </w:r>
      <w:r w:rsidR="005464C8">
        <w:rPr>
          <w:rFonts w:eastAsia="Arial" w:cstheme="minorHAnsi"/>
        </w:rPr>
        <w:t>®</w:t>
      </w:r>
      <w:r w:rsidR="0060121B" w:rsidRPr="004036C4">
        <w:rPr>
          <w:rFonts w:eastAsia="Arial" w:cstheme="minorHAnsi"/>
        </w:rPr>
        <w:t xml:space="preserve"> offers</w:t>
      </w:r>
      <w:r w:rsidR="00ED0B6E" w:rsidRPr="004036C4">
        <w:rPr>
          <w:rFonts w:eastAsia="Arial" w:cstheme="minorHAnsi"/>
        </w:rPr>
        <w:t xml:space="preserve"> </w:t>
      </w:r>
      <w:r w:rsidR="004A392E" w:rsidRPr="004036C4">
        <w:rPr>
          <w:rFonts w:eastAsia="Arial" w:cstheme="minorHAnsi"/>
        </w:rPr>
        <w:t>delicious, better</w:t>
      </w:r>
      <w:r w:rsidR="009208DD" w:rsidRPr="004036C4">
        <w:rPr>
          <w:rFonts w:eastAsia="Arial" w:cstheme="minorHAnsi"/>
        </w:rPr>
        <w:t>-</w:t>
      </w:r>
      <w:r w:rsidR="004A392E" w:rsidRPr="004036C4">
        <w:rPr>
          <w:rFonts w:eastAsia="Arial" w:cstheme="minorHAnsi"/>
        </w:rPr>
        <w:t>for</w:t>
      </w:r>
      <w:r w:rsidR="009208DD" w:rsidRPr="004036C4">
        <w:rPr>
          <w:rFonts w:eastAsia="Arial" w:cstheme="minorHAnsi"/>
        </w:rPr>
        <w:t>-</w:t>
      </w:r>
      <w:r w:rsidR="004A392E" w:rsidRPr="004036C4">
        <w:rPr>
          <w:rFonts w:eastAsia="Arial" w:cstheme="minorHAnsi"/>
        </w:rPr>
        <w:t xml:space="preserve">you </w:t>
      </w:r>
      <w:r w:rsidR="004C760E" w:rsidRPr="004036C4">
        <w:rPr>
          <w:rFonts w:eastAsia="Arial" w:cstheme="minorHAnsi"/>
        </w:rPr>
        <w:t xml:space="preserve">sandwich choices </w:t>
      </w:r>
      <w:r w:rsidR="0060121B" w:rsidRPr="004036C4">
        <w:rPr>
          <w:rFonts w:eastAsia="Arial" w:cstheme="minorHAnsi"/>
        </w:rPr>
        <w:t xml:space="preserve">that </w:t>
      </w:r>
      <w:r w:rsidR="00ED0B6E" w:rsidRPr="004036C4">
        <w:rPr>
          <w:rFonts w:eastAsia="Arial" w:cstheme="minorHAnsi"/>
        </w:rPr>
        <w:t>cater to the growing trend of Indonesians looking for a more balanced</w:t>
      </w:r>
      <w:r w:rsidR="00B45ED2" w:rsidRPr="004036C4">
        <w:rPr>
          <w:rFonts w:eastAsia="Arial" w:cstheme="minorHAnsi"/>
        </w:rPr>
        <w:t xml:space="preserve"> and </w:t>
      </w:r>
      <w:r w:rsidR="00ED0B6E" w:rsidRPr="004036C4">
        <w:rPr>
          <w:rFonts w:eastAsia="Arial" w:cstheme="minorHAnsi"/>
        </w:rPr>
        <w:t>healthier diet</w:t>
      </w:r>
      <w:r w:rsidR="001E28D0" w:rsidRPr="004036C4">
        <w:rPr>
          <w:rFonts w:eastAsia="Arial" w:cstheme="minorHAnsi"/>
        </w:rPr>
        <w:t xml:space="preserve">,” said </w:t>
      </w:r>
      <w:r w:rsidR="00567751" w:rsidRPr="00567751">
        <w:rPr>
          <w:rFonts w:eastAsia="Arial" w:cstheme="minorHAnsi"/>
        </w:rPr>
        <w:t xml:space="preserve">Anthony Cottan, President Director of PT Map Boga </w:t>
      </w:r>
      <w:proofErr w:type="spellStart"/>
      <w:r w:rsidR="00567751" w:rsidRPr="00567751">
        <w:rPr>
          <w:rFonts w:eastAsia="Arial" w:cstheme="minorHAnsi"/>
        </w:rPr>
        <w:t>Adiperkasa</w:t>
      </w:r>
      <w:proofErr w:type="spellEnd"/>
      <w:r w:rsidR="00567751" w:rsidRPr="00567751">
        <w:rPr>
          <w:rFonts w:eastAsia="Arial" w:cstheme="minorHAnsi"/>
        </w:rPr>
        <w:t xml:space="preserve"> </w:t>
      </w:r>
      <w:proofErr w:type="spellStart"/>
      <w:r w:rsidR="00567751" w:rsidRPr="00567751">
        <w:rPr>
          <w:rFonts w:eastAsia="Arial" w:cstheme="minorHAnsi"/>
        </w:rPr>
        <w:t>Tbk</w:t>
      </w:r>
      <w:proofErr w:type="spellEnd"/>
      <w:r w:rsidR="001E28D0" w:rsidRPr="004036C4">
        <w:rPr>
          <w:rFonts w:eastAsia="Arial" w:cstheme="minorHAnsi"/>
        </w:rPr>
        <w:t>. “</w:t>
      </w:r>
      <w:r w:rsidR="00ED0B6E" w:rsidRPr="004036C4">
        <w:rPr>
          <w:rFonts w:eastAsia="Arial" w:cstheme="minorHAnsi"/>
        </w:rPr>
        <w:t>The Subway</w:t>
      </w:r>
      <w:r w:rsidR="005464C8">
        <w:rPr>
          <w:rFonts w:eastAsia="Arial" w:cstheme="minorHAnsi"/>
        </w:rPr>
        <w:t>®</w:t>
      </w:r>
      <w:r w:rsidR="00ED0B6E" w:rsidRPr="004036C4">
        <w:rPr>
          <w:rFonts w:eastAsia="Arial" w:cstheme="minorHAnsi"/>
        </w:rPr>
        <w:t xml:space="preserve"> </w:t>
      </w:r>
      <w:r w:rsidR="00071F05" w:rsidRPr="004036C4">
        <w:rPr>
          <w:rFonts w:eastAsia="Arial" w:cstheme="minorHAnsi"/>
        </w:rPr>
        <w:t>model</w:t>
      </w:r>
      <w:r w:rsidR="00071F05" w:rsidRPr="00F53C88">
        <w:rPr>
          <w:rFonts w:eastAsia="Arial" w:cstheme="minorHAnsi"/>
        </w:rPr>
        <w:t xml:space="preserve"> of </w:t>
      </w:r>
      <w:r w:rsidR="001E4DF2" w:rsidRPr="00F53C88">
        <w:rPr>
          <w:rFonts w:eastAsia="Arial" w:cstheme="minorHAnsi"/>
        </w:rPr>
        <w:t>making every sandwich</w:t>
      </w:r>
      <w:r w:rsidR="00ED0B6E" w:rsidRPr="00F53C88">
        <w:rPr>
          <w:rFonts w:eastAsia="Arial" w:cstheme="minorHAnsi"/>
        </w:rPr>
        <w:t xml:space="preserve"> customized</w:t>
      </w:r>
      <w:r w:rsidR="00972EF0">
        <w:rPr>
          <w:rFonts w:eastAsia="Arial" w:cstheme="minorHAnsi"/>
        </w:rPr>
        <w:t>, in addition to its convenience and affordability,</w:t>
      </w:r>
      <w:r w:rsidR="00ED0B6E" w:rsidRPr="00F53C88">
        <w:rPr>
          <w:rFonts w:eastAsia="Arial" w:cstheme="minorHAnsi"/>
        </w:rPr>
        <w:t xml:space="preserve"> will attract many guests</w:t>
      </w:r>
      <w:r w:rsidR="00972EF0">
        <w:rPr>
          <w:rFonts w:eastAsia="Arial" w:cstheme="minorHAnsi"/>
        </w:rPr>
        <w:t xml:space="preserve"> and</w:t>
      </w:r>
      <w:r w:rsidR="00ED0B6E" w:rsidRPr="00F53C88">
        <w:rPr>
          <w:rFonts w:eastAsia="Arial" w:cstheme="minorHAnsi"/>
        </w:rPr>
        <w:t xml:space="preserve"> position it for growth in Indonesia for </w:t>
      </w:r>
      <w:r w:rsidR="00B45ED2">
        <w:rPr>
          <w:rFonts w:eastAsia="Arial" w:cstheme="minorHAnsi"/>
        </w:rPr>
        <w:t xml:space="preserve">many </w:t>
      </w:r>
      <w:r w:rsidR="00ED0B6E" w:rsidRPr="00F53C88">
        <w:rPr>
          <w:rFonts w:eastAsia="Arial" w:cstheme="minorHAnsi"/>
        </w:rPr>
        <w:t>years to come.</w:t>
      </w:r>
      <w:r w:rsidR="00010CA1" w:rsidRPr="00F53C88">
        <w:rPr>
          <w:rFonts w:eastAsia="Arial" w:cstheme="minorHAnsi"/>
        </w:rPr>
        <w:t>"</w:t>
      </w:r>
    </w:p>
    <w:p w14:paraId="7C7DAE5E" w14:textId="77777777" w:rsidR="00FB1F13" w:rsidRPr="00F53C88" w:rsidRDefault="00FB1F13" w:rsidP="00FB1F13">
      <w:pPr>
        <w:spacing w:after="0"/>
        <w:jc w:val="both"/>
        <w:rPr>
          <w:rFonts w:eastAsia="Arial" w:cstheme="minorHAnsi"/>
        </w:rPr>
      </w:pPr>
    </w:p>
    <w:p w14:paraId="1BB46649" w14:textId="57D59877" w:rsidR="006A0846" w:rsidRDefault="004C49AC" w:rsidP="006A0846">
      <w:pPr>
        <w:spacing w:after="0"/>
        <w:jc w:val="both"/>
        <w:rPr>
          <w:rFonts w:eastAsia="Arial" w:cstheme="minorHAnsi"/>
        </w:rPr>
      </w:pPr>
      <w:r w:rsidRPr="004F0DA4">
        <w:rPr>
          <w:rFonts w:eastAsia="Arial" w:cstheme="minorHAnsi"/>
        </w:rPr>
        <w:t xml:space="preserve">The </w:t>
      </w:r>
      <w:r w:rsidR="00B45ED2" w:rsidRPr="004F0DA4">
        <w:rPr>
          <w:rFonts w:eastAsia="Arial" w:cstheme="minorHAnsi"/>
        </w:rPr>
        <w:t>expansion</w:t>
      </w:r>
      <w:r w:rsidRPr="004F0DA4">
        <w:rPr>
          <w:rFonts w:eastAsia="Arial" w:cstheme="minorHAnsi"/>
        </w:rPr>
        <w:t xml:space="preserve"> into Indonesia marks the first step in S</w:t>
      </w:r>
      <w:r w:rsidR="006E44AB" w:rsidRPr="004F0DA4">
        <w:rPr>
          <w:rFonts w:eastAsia="Arial" w:cstheme="minorHAnsi"/>
        </w:rPr>
        <w:t>ubway</w:t>
      </w:r>
      <w:r w:rsidR="00010CA1" w:rsidRPr="004F0DA4">
        <w:rPr>
          <w:rFonts w:eastAsia="Arial" w:cstheme="minorHAnsi"/>
        </w:rPr>
        <w:t>'</w:t>
      </w:r>
      <w:r w:rsidRPr="004F0DA4">
        <w:rPr>
          <w:rFonts w:eastAsia="Arial" w:cstheme="minorHAnsi"/>
        </w:rPr>
        <w:t xml:space="preserve">s </w:t>
      </w:r>
      <w:r w:rsidR="00D11F29" w:rsidRPr="004F0DA4">
        <w:rPr>
          <w:rFonts w:eastAsia="Arial" w:cstheme="minorHAnsi"/>
        </w:rPr>
        <w:t xml:space="preserve">continuing </w:t>
      </w:r>
      <w:r w:rsidRPr="004F0DA4">
        <w:rPr>
          <w:rFonts w:eastAsia="Arial" w:cstheme="minorHAnsi"/>
        </w:rPr>
        <w:t xml:space="preserve">plans to grow its presence in the </w:t>
      </w:r>
      <w:r w:rsidR="00972EF0" w:rsidRPr="004F0DA4">
        <w:rPr>
          <w:rFonts w:eastAsia="Arial" w:cstheme="minorHAnsi"/>
        </w:rPr>
        <w:t xml:space="preserve">Asia Pacific </w:t>
      </w:r>
      <w:r w:rsidRPr="004F0DA4">
        <w:rPr>
          <w:rFonts w:eastAsia="Arial" w:cstheme="minorHAnsi"/>
        </w:rPr>
        <w:t xml:space="preserve">region. </w:t>
      </w:r>
      <w:r w:rsidR="00D11F29" w:rsidRPr="004F0DA4">
        <w:rPr>
          <w:rFonts w:eastAsia="Arial" w:cstheme="minorHAnsi"/>
        </w:rPr>
        <w:t>The brand’s r</w:t>
      </w:r>
      <w:r w:rsidRPr="004F0DA4">
        <w:rPr>
          <w:rFonts w:eastAsia="Arial" w:cstheme="minorHAnsi"/>
        </w:rPr>
        <w:t xml:space="preserve">estaurants </w:t>
      </w:r>
      <w:r w:rsidR="00B8407F" w:rsidRPr="004F0DA4">
        <w:rPr>
          <w:rFonts w:eastAsia="Arial" w:cstheme="minorHAnsi"/>
        </w:rPr>
        <w:t xml:space="preserve">and sales </w:t>
      </w:r>
      <w:r w:rsidR="00696CFD" w:rsidRPr="004F0DA4">
        <w:rPr>
          <w:rFonts w:eastAsia="Arial" w:cstheme="minorHAnsi"/>
        </w:rPr>
        <w:t>throughout the region</w:t>
      </w:r>
      <w:r w:rsidR="00D11F29" w:rsidRPr="004F0DA4">
        <w:rPr>
          <w:rFonts w:eastAsia="Arial" w:cstheme="minorHAnsi"/>
        </w:rPr>
        <w:t>,</w:t>
      </w:r>
      <w:r w:rsidR="00696CFD" w:rsidRPr="004F0DA4">
        <w:rPr>
          <w:rFonts w:eastAsia="Arial" w:cstheme="minorHAnsi"/>
        </w:rPr>
        <w:t xml:space="preserve"> </w:t>
      </w:r>
      <w:r w:rsidRPr="004F0DA4">
        <w:rPr>
          <w:rFonts w:eastAsia="Arial" w:cstheme="minorHAnsi"/>
        </w:rPr>
        <w:t xml:space="preserve">in countries such as </w:t>
      </w:r>
      <w:r w:rsidR="00B8407F" w:rsidRPr="004F0DA4">
        <w:rPr>
          <w:rFonts w:eastAsia="Arial" w:cstheme="minorHAnsi"/>
        </w:rPr>
        <w:t xml:space="preserve">South </w:t>
      </w:r>
      <w:r w:rsidRPr="004F0DA4">
        <w:rPr>
          <w:rFonts w:eastAsia="Arial" w:cstheme="minorHAnsi"/>
        </w:rPr>
        <w:t xml:space="preserve">Korea, </w:t>
      </w:r>
      <w:r w:rsidR="00B8407F" w:rsidRPr="004F0DA4">
        <w:rPr>
          <w:rFonts w:eastAsia="Arial" w:cstheme="minorHAnsi"/>
        </w:rPr>
        <w:t>Australia, New Zealand, Thailand</w:t>
      </w:r>
      <w:r w:rsidRPr="004F0DA4">
        <w:rPr>
          <w:rFonts w:eastAsia="Arial" w:cstheme="minorHAnsi"/>
        </w:rPr>
        <w:t xml:space="preserve"> and Singapore</w:t>
      </w:r>
      <w:r w:rsidR="00D11F29" w:rsidRPr="004F0DA4">
        <w:rPr>
          <w:rFonts w:eastAsia="Arial" w:cstheme="minorHAnsi"/>
        </w:rPr>
        <w:t>,</w:t>
      </w:r>
      <w:r w:rsidRPr="004F0DA4">
        <w:rPr>
          <w:rFonts w:eastAsia="Arial" w:cstheme="minorHAnsi"/>
        </w:rPr>
        <w:t xml:space="preserve"> have seen significant success in recent years </w:t>
      </w:r>
      <w:r w:rsidR="00696CFD" w:rsidRPr="004F0DA4">
        <w:rPr>
          <w:rFonts w:eastAsia="Arial" w:cstheme="minorHAnsi"/>
        </w:rPr>
        <w:t xml:space="preserve">and </w:t>
      </w:r>
      <w:r w:rsidR="009C3CD8" w:rsidRPr="004F0DA4">
        <w:rPr>
          <w:rFonts w:eastAsia="Arial" w:cstheme="minorHAnsi"/>
        </w:rPr>
        <w:t>Subway</w:t>
      </w:r>
      <w:r w:rsidR="00946A1D" w:rsidRPr="004F0DA4">
        <w:rPr>
          <w:rFonts w:eastAsia="Arial" w:cstheme="minorHAnsi"/>
        </w:rPr>
        <w:t>®</w:t>
      </w:r>
      <w:r w:rsidR="00734AA2" w:rsidRPr="004F0DA4">
        <w:rPr>
          <w:rFonts w:eastAsia="Arial" w:cstheme="minorHAnsi"/>
        </w:rPr>
        <w:t xml:space="preserve"> expect</w:t>
      </w:r>
      <w:r w:rsidR="001463E5" w:rsidRPr="004F0DA4">
        <w:rPr>
          <w:rFonts w:eastAsia="Arial" w:cstheme="minorHAnsi"/>
        </w:rPr>
        <w:t xml:space="preserve">s similar </w:t>
      </w:r>
      <w:r w:rsidR="00D4706E" w:rsidRPr="004F0DA4">
        <w:rPr>
          <w:rFonts w:eastAsia="Arial" w:cstheme="minorHAnsi"/>
        </w:rPr>
        <w:t>results</w:t>
      </w:r>
      <w:r w:rsidR="001463E5" w:rsidRPr="004F0DA4">
        <w:rPr>
          <w:rFonts w:eastAsia="Arial" w:cstheme="minorHAnsi"/>
        </w:rPr>
        <w:t xml:space="preserve"> in</w:t>
      </w:r>
      <w:r w:rsidR="00696CFD" w:rsidRPr="004F0DA4">
        <w:rPr>
          <w:rFonts w:eastAsia="Arial" w:cstheme="minorHAnsi"/>
        </w:rPr>
        <w:t xml:space="preserve"> Indonesia</w:t>
      </w:r>
      <w:r w:rsidR="001463E5" w:rsidRPr="004F0DA4">
        <w:rPr>
          <w:rFonts w:eastAsia="Arial" w:cstheme="minorHAnsi"/>
        </w:rPr>
        <w:t>.</w:t>
      </w:r>
    </w:p>
    <w:p w14:paraId="3846E173" w14:textId="77777777" w:rsidR="0024169F" w:rsidRPr="004F0DA4" w:rsidRDefault="0024169F" w:rsidP="006A0846">
      <w:pPr>
        <w:spacing w:after="0"/>
        <w:jc w:val="both"/>
        <w:rPr>
          <w:rFonts w:eastAsia="Arial" w:cstheme="minorHAnsi"/>
        </w:rPr>
      </w:pPr>
    </w:p>
    <w:p w14:paraId="1EF9DD79" w14:textId="61EEA81E" w:rsidR="00FB1F13" w:rsidRDefault="007A0513" w:rsidP="006A0846">
      <w:pPr>
        <w:spacing w:after="0"/>
        <w:jc w:val="center"/>
        <w:rPr>
          <w:rFonts w:cstheme="minorHAnsi"/>
          <w:b/>
          <w:bCs/>
        </w:rPr>
      </w:pPr>
      <w:r>
        <w:rPr>
          <w:rFonts w:eastAsia="Arial" w:cstheme="minorHAnsi"/>
        </w:rPr>
        <w:t>###</w:t>
      </w:r>
      <w:r w:rsidR="00FB1F13">
        <w:rPr>
          <w:rFonts w:cstheme="minorHAnsi"/>
          <w:b/>
          <w:bCs/>
        </w:rPr>
        <w:br w:type="page"/>
      </w:r>
    </w:p>
    <w:p w14:paraId="27A69354" w14:textId="50D53909" w:rsidR="001E6582" w:rsidRPr="00F53C88" w:rsidRDefault="001E6582" w:rsidP="00FB1F13">
      <w:pPr>
        <w:spacing w:after="0"/>
        <w:jc w:val="both"/>
        <w:rPr>
          <w:rFonts w:cstheme="minorHAnsi"/>
          <w:b/>
          <w:bCs/>
        </w:rPr>
      </w:pPr>
      <w:r w:rsidRPr="00F53C88">
        <w:rPr>
          <w:rFonts w:cstheme="minorHAnsi"/>
          <w:b/>
          <w:bCs/>
        </w:rPr>
        <w:lastRenderedPageBreak/>
        <w:t>About Subway® Restaurants</w:t>
      </w:r>
    </w:p>
    <w:p w14:paraId="3C6EBF14" w14:textId="7D384888" w:rsidR="001E6582" w:rsidRPr="00F53C88" w:rsidRDefault="001E6582" w:rsidP="00FB1F13">
      <w:pPr>
        <w:spacing w:after="0"/>
        <w:jc w:val="both"/>
        <w:rPr>
          <w:rFonts w:cstheme="minorHAnsi"/>
        </w:rPr>
      </w:pPr>
      <w:r w:rsidRPr="00F53C88">
        <w:rPr>
          <w:rFonts w:cstheme="minorHAnsi"/>
        </w:rPr>
        <w:t xml:space="preserve">As the world's largest restaurant </w:t>
      </w:r>
      <w:r w:rsidR="00C12D15">
        <w:rPr>
          <w:rFonts w:cstheme="minorHAnsi"/>
        </w:rPr>
        <w:t>brand</w:t>
      </w:r>
      <w:r w:rsidRPr="00F53C88">
        <w:rPr>
          <w:rFonts w:cstheme="minorHAnsi"/>
        </w:rPr>
        <w:t>, Subway</w:t>
      </w:r>
      <w:r w:rsidR="00946A1D">
        <w:rPr>
          <w:rFonts w:eastAsia="Arial" w:cstheme="minorHAnsi"/>
        </w:rPr>
        <w:t>®</w:t>
      </w:r>
      <w:r w:rsidR="00946A1D">
        <w:rPr>
          <w:rFonts w:cstheme="minorHAnsi"/>
        </w:rPr>
        <w:t xml:space="preserve"> </w:t>
      </w:r>
      <w:r w:rsidRPr="00F53C88">
        <w:rPr>
          <w:rFonts w:cstheme="minorHAnsi"/>
        </w:rPr>
        <w:t xml:space="preserve">serves freshly made-to-order sandwiches, wraps, </w:t>
      </w:r>
      <w:proofErr w:type="gramStart"/>
      <w:r w:rsidRPr="00F53C88">
        <w:rPr>
          <w:rFonts w:cstheme="minorHAnsi"/>
        </w:rPr>
        <w:t>salads</w:t>
      </w:r>
      <w:proofErr w:type="gramEnd"/>
      <w:r w:rsidRPr="00F53C88">
        <w:rPr>
          <w:rFonts w:cstheme="minorHAnsi"/>
        </w:rPr>
        <w:t xml:space="preserve"> and bowls to millions of guests, across more than 100 countries in nearly 40,000 restaurants every day. Every restaurant is owned and operated by Subway</w:t>
      </w:r>
      <w:r w:rsidR="00946A1D">
        <w:rPr>
          <w:rFonts w:eastAsia="Arial" w:cstheme="minorHAnsi"/>
        </w:rPr>
        <w:t>®</w:t>
      </w:r>
      <w:r w:rsidRPr="00F53C88">
        <w:rPr>
          <w:rFonts w:cstheme="minorHAnsi"/>
        </w:rPr>
        <w:t xml:space="preserve"> franchisees – a network of more than 20,000 dedicated entrepreneurs and small business owners – who are committed to delivering the best guest experience possible in their local communities.</w:t>
      </w:r>
    </w:p>
    <w:p w14:paraId="7FA539A1" w14:textId="2484A10A" w:rsidR="001E6582" w:rsidRDefault="001E6582" w:rsidP="00FB1F13">
      <w:pPr>
        <w:spacing w:after="0"/>
        <w:jc w:val="both"/>
        <w:rPr>
          <w:rFonts w:cstheme="minorHAnsi"/>
        </w:rPr>
      </w:pPr>
      <w:r w:rsidRPr="00F53C88">
        <w:rPr>
          <w:rFonts w:cstheme="minorHAnsi"/>
        </w:rPr>
        <w:t>Subway® is a Registered Trademark of Subway IP LLC. © 2020 Subway IP LLC</w:t>
      </w:r>
    </w:p>
    <w:p w14:paraId="40480453" w14:textId="77777777" w:rsidR="000D17FE" w:rsidRDefault="000D17FE" w:rsidP="00FB1F13">
      <w:pPr>
        <w:spacing w:after="0"/>
        <w:jc w:val="both"/>
        <w:rPr>
          <w:rFonts w:cstheme="minorHAnsi"/>
        </w:rPr>
      </w:pPr>
    </w:p>
    <w:p w14:paraId="3632752C" w14:textId="77777777" w:rsidR="00317E10" w:rsidRPr="000D17FE" w:rsidRDefault="00317E10" w:rsidP="00317E10">
      <w:pPr>
        <w:spacing w:after="0"/>
        <w:jc w:val="both"/>
        <w:rPr>
          <w:rFonts w:cstheme="minorHAnsi"/>
          <w:b/>
        </w:rPr>
      </w:pPr>
      <w:r w:rsidRPr="000D17FE">
        <w:rPr>
          <w:rFonts w:cstheme="minorHAnsi"/>
          <w:b/>
        </w:rPr>
        <w:t xml:space="preserve">About PT Sari Sandwich Indonesia </w:t>
      </w:r>
    </w:p>
    <w:p w14:paraId="48C5E21D" w14:textId="044DCF0B" w:rsidR="00317E10" w:rsidRDefault="00317E10" w:rsidP="00317E10">
      <w:pPr>
        <w:spacing w:after="0"/>
        <w:jc w:val="both"/>
        <w:rPr>
          <w:rFonts w:cstheme="minorHAnsi"/>
        </w:rPr>
      </w:pPr>
      <w:r w:rsidRPr="000D17FE">
        <w:rPr>
          <w:rFonts w:cstheme="minorHAnsi"/>
        </w:rPr>
        <w:t>PT Sari Sandwich Indonesia</w:t>
      </w:r>
      <w:r w:rsidR="007212BA">
        <w:rPr>
          <w:rFonts w:cstheme="minorHAnsi"/>
        </w:rPr>
        <w:t xml:space="preserve">, a subsidiary of PT Map Boga </w:t>
      </w:r>
      <w:proofErr w:type="spellStart"/>
      <w:r w:rsidR="007212BA">
        <w:rPr>
          <w:rFonts w:cstheme="minorHAnsi"/>
        </w:rPr>
        <w:t>Adriperkasa</w:t>
      </w:r>
      <w:proofErr w:type="spellEnd"/>
      <w:r w:rsidR="007212BA">
        <w:rPr>
          <w:rFonts w:cstheme="minorHAnsi"/>
        </w:rPr>
        <w:t xml:space="preserve"> </w:t>
      </w:r>
      <w:proofErr w:type="spellStart"/>
      <w:proofErr w:type="gramStart"/>
      <w:r w:rsidR="007212BA">
        <w:rPr>
          <w:rFonts w:cstheme="minorHAnsi"/>
        </w:rPr>
        <w:t>Tbk</w:t>
      </w:r>
      <w:proofErr w:type="spellEnd"/>
      <w:r w:rsidR="007212BA">
        <w:rPr>
          <w:rFonts w:cstheme="minorHAnsi"/>
        </w:rPr>
        <w:t xml:space="preserve">, </w:t>
      </w:r>
      <w:r w:rsidRPr="000D17FE">
        <w:rPr>
          <w:rFonts w:cstheme="minorHAnsi"/>
        </w:rPr>
        <w:t xml:space="preserve"> is</w:t>
      </w:r>
      <w:proofErr w:type="gramEnd"/>
      <w:r w:rsidRPr="000D17FE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0D17FE">
        <w:rPr>
          <w:rFonts w:cstheme="minorHAnsi"/>
        </w:rPr>
        <w:t xml:space="preserve"> result of a partnership between Subway</w:t>
      </w:r>
      <w:r>
        <w:rPr>
          <w:rFonts w:cstheme="minorHAnsi"/>
        </w:rPr>
        <w:t>®</w:t>
      </w:r>
      <w:r w:rsidRPr="000D17FE">
        <w:rPr>
          <w:rFonts w:cstheme="minorHAnsi"/>
        </w:rPr>
        <w:t xml:space="preserve"> </w:t>
      </w:r>
      <w:r w:rsidR="00864EB0">
        <w:rPr>
          <w:rFonts w:cstheme="minorHAnsi"/>
        </w:rPr>
        <w:t>and</w:t>
      </w:r>
      <w:r w:rsidRPr="000D17FE">
        <w:rPr>
          <w:rFonts w:cstheme="minorHAnsi"/>
        </w:rPr>
        <w:t xml:space="preserve"> </w:t>
      </w:r>
      <w:r>
        <w:rPr>
          <w:rFonts w:cstheme="minorHAnsi"/>
        </w:rPr>
        <w:t xml:space="preserve">PT Map Boga </w:t>
      </w:r>
      <w:proofErr w:type="spellStart"/>
      <w:r>
        <w:rPr>
          <w:rFonts w:cstheme="minorHAnsi"/>
        </w:rPr>
        <w:t>Adiperkasa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Tbk</w:t>
      </w:r>
      <w:proofErr w:type="spellEnd"/>
      <w:r>
        <w:rPr>
          <w:rFonts w:cstheme="minorHAnsi"/>
        </w:rPr>
        <w:t xml:space="preserve"> </w:t>
      </w:r>
      <w:r w:rsidR="00873304">
        <w:rPr>
          <w:rFonts w:cstheme="minorHAnsi"/>
        </w:rPr>
        <w:t xml:space="preserve">whose parent company is </w:t>
      </w:r>
      <w:r w:rsidRPr="000D17FE">
        <w:rPr>
          <w:rFonts w:cstheme="minorHAnsi"/>
        </w:rPr>
        <w:t xml:space="preserve">PT Mitra </w:t>
      </w:r>
      <w:proofErr w:type="spellStart"/>
      <w:r w:rsidRPr="000D17FE">
        <w:rPr>
          <w:rFonts w:cstheme="minorHAnsi"/>
        </w:rPr>
        <w:t>Adiperkasa</w:t>
      </w:r>
      <w:proofErr w:type="spellEnd"/>
      <w:r w:rsidRPr="000D17FE">
        <w:rPr>
          <w:rFonts w:cstheme="minorHAnsi"/>
        </w:rPr>
        <w:t xml:space="preserve"> </w:t>
      </w:r>
      <w:proofErr w:type="spellStart"/>
      <w:r w:rsidRPr="000D17FE">
        <w:rPr>
          <w:rFonts w:cstheme="minorHAnsi"/>
        </w:rPr>
        <w:t>Tbk</w:t>
      </w:r>
      <w:proofErr w:type="spellEnd"/>
      <w:r w:rsidRPr="000D17FE">
        <w:rPr>
          <w:rFonts w:cstheme="minorHAnsi"/>
        </w:rPr>
        <w:t xml:space="preserve">. </w:t>
      </w:r>
      <w:r>
        <w:rPr>
          <w:rFonts w:cstheme="minorHAnsi"/>
        </w:rPr>
        <w:t>It is</w:t>
      </w:r>
      <w:r w:rsidRPr="000D17FE">
        <w:rPr>
          <w:rFonts w:cstheme="minorHAnsi"/>
        </w:rPr>
        <w:t xml:space="preserve"> the sole company exclusively licensed to operate Subway® restaurants in Indonesia.</w:t>
      </w:r>
    </w:p>
    <w:p w14:paraId="0F22C863" w14:textId="77777777" w:rsidR="00FB1F13" w:rsidRPr="00F53C88" w:rsidRDefault="00FB1F13" w:rsidP="00FB1F13">
      <w:pPr>
        <w:spacing w:after="0"/>
        <w:jc w:val="both"/>
        <w:rPr>
          <w:rFonts w:cstheme="minorHAnsi"/>
        </w:rPr>
      </w:pPr>
    </w:p>
    <w:p w14:paraId="0A794923" w14:textId="77777777" w:rsidR="00E2241F" w:rsidRPr="00F53C88" w:rsidRDefault="00E2241F" w:rsidP="00FB1F13">
      <w:pPr>
        <w:spacing w:after="0"/>
        <w:jc w:val="both"/>
        <w:rPr>
          <w:rFonts w:cstheme="minorHAnsi"/>
          <w:b/>
        </w:rPr>
      </w:pPr>
      <w:r w:rsidRPr="00F53C88">
        <w:rPr>
          <w:rFonts w:cstheme="minorHAnsi"/>
          <w:b/>
        </w:rPr>
        <w:t xml:space="preserve">About PT Map Boga </w:t>
      </w:r>
      <w:proofErr w:type="spellStart"/>
      <w:r w:rsidRPr="00F53C88">
        <w:rPr>
          <w:rFonts w:cstheme="minorHAnsi"/>
          <w:b/>
        </w:rPr>
        <w:t>Adiperkasa</w:t>
      </w:r>
      <w:proofErr w:type="spellEnd"/>
      <w:r w:rsidRPr="00F53C88">
        <w:rPr>
          <w:rFonts w:cstheme="minorHAnsi"/>
          <w:b/>
        </w:rPr>
        <w:t xml:space="preserve"> </w:t>
      </w:r>
      <w:proofErr w:type="spellStart"/>
      <w:r w:rsidRPr="00F53C88">
        <w:rPr>
          <w:rFonts w:cstheme="minorHAnsi"/>
          <w:b/>
        </w:rPr>
        <w:t>Tbk</w:t>
      </w:r>
      <w:proofErr w:type="spellEnd"/>
    </w:p>
    <w:p w14:paraId="69F77949" w14:textId="71D5703E" w:rsidR="00E2241F" w:rsidRPr="00F53C88" w:rsidRDefault="00E2241F" w:rsidP="00FB1F13">
      <w:pPr>
        <w:spacing w:after="0"/>
        <w:jc w:val="both"/>
        <w:rPr>
          <w:rFonts w:cstheme="minorHAnsi"/>
        </w:rPr>
      </w:pPr>
      <w:r w:rsidRPr="00F53C88">
        <w:rPr>
          <w:rFonts w:cstheme="minorHAnsi"/>
        </w:rPr>
        <w:t>Purveyor of high quality F&amp;B, MBA is home to the world</w:t>
      </w:r>
      <w:r w:rsidR="00010CA1" w:rsidRPr="00F53C88">
        <w:rPr>
          <w:rFonts w:cstheme="minorHAnsi"/>
        </w:rPr>
        <w:t>'</w:t>
      </w:r>
      <w:r w:rsidRPr="00F53C88">
        <w:rPr>
          <w:rFonts w:cstheme="minorHAnsi"/>
        </w:rPr>
        <w:t xml:space="preserve">s most iconic F&amp;B brands in Indonesia. With over 590 stores and </w:t>
      </w:r>
      <w:r w:rsidR="00B45ED2">
        <w:rPr>
          <w:rFonts w:cstheme="minorHAnsi"/>
        </w:rPr>
        <w:t>33</w:t>
      </w:r>
      <w:r w:rsidRPr="00F53C88">
        <w:rPr>
          <w:rFonts w:cstheme="minorHAnsi"/>
        </w:rPr>
        <w:t xml:space="preserve"> cities as of end of June 2021, MBA strives to be in all convenient locations where Indonesians work, eat, entertain and travel. Founded in 2004 as a business div</w:t>
      </w:r>
      <w:r w:rsidR="001002E6">
        <w:rPr>
          <w:rFonts w:cstheme="minorHAnsi"/>
        </w:rPr>
        <w:t xml:space="preserve">ision under PT Mitra </w:t>
      </w:r>
      <w:proofErr w:type="spellStart"/>
      <w:r w:rsidR="001002E6">
        <w:rPr>
          <w:rFonts w:cstheme="minorHAnsi"/>
        </w:rPr>
        <w:t>Adiperkasa</w:t>
      </w:r>
      <w:proofErr w:type="spellEnd"/>
      <w:r w:rsidRPr="00F53C88">
        <w:rPr>
          <w:rFonts w:cstheme="minorHAnsi"/>
        </w:rPr>
        <w:t xml:space="preserve"> </w:t>
      </w:r>
      <w:proofErr w:type="spellStart"/>
      <w:r w:rsidRPr="00F53C88">
        <w:rPr>
          <w:rFonts w:cstheme="minorHAnsi"/>
        </w:rPr>
        <w:t>Tbk</w:t>
      </w:r>
      <w:proofErr w:type="spellEnd"/>
      <w:r w:rsidRPr="00F53C88">
        <w:rPr>
          <w:rFonts w:cstheme="minorHAnsi"/>
        </w:rPr>
        <w:t>, the leading lifestyle retailer in Indonesia</w:t>
      </w:r>
      <w:r w:rsidR="00B45ED2">
        <w:rPr>
          <w:rFonts w:cstheme="minorHAnsi"/>
        </w:rPr>
        <w:t>.</w:t>
      </w:r>
      <w:r w:rsidRPr="00F53C88">
        <w:rPr>
          <w:rFonts w:cstheme="minorHAnsi"/>
        </w:rPr>
        <w:t xml:space="preserve"> MBA is listed on the Indonesia Stock Exchange since 2017.</w:t>
      </w:r>
    </w:p>
    <w:p w14:paraId="55F4E0DA" w14:textId="77777777" w:rsidR="00E2241F" w:rsidRPr="00F53C88" w:rsidRDefault="00E2241F" w:rsidP="00FB1F13">
      <w:pPr>
        <w:spacing w:after="0"/>
        <w:jc w:val="both"/>
        <w:rPr>
          <w:rFonts w:cstheme="minorHAnsi"/>
        </w:rPr>
      </w:pPr>
    </w:p>
    <w:p w14:paraId="2E62E449" w14:textId="77777777" w:rsidR="00E2241F" w:rsidRPr="00F53C88" w:rsidRDefault="00E2241F" w:rsidP="00FB1F13">
      <w:pPr>
        <w:spacing w:after="0"/>
        <w:jc w:val="both"/>
        <w:rPr>
          <w:rFonts w:cstheme="minorHAnsi"/>
          <w:b/>
        </w:rPr>
      </w:pPr>
      <w:r w:rsidRPr="00F53C88">
        <w:rPr>
          <w:rFonts w:cstheme="minorHAnsi"/>
          <w:b/>
        </w:rPr>
        <w:t xml:space="preserve">About PT Mitra </w:t>
      </w:r>
      <w:proofErr w:type="spellStart"/>
      <w:r w:rsidRPr="00F53C88">
        <w:rPr>
          <w:rFonts w:cstheme="minorHAnsi"/>
          <w:b/>
        </w:rPr>
        <w:t>Adiperkasa</w:t>
      </w:r>
      <w:proofErr w:type="spellEnd"/>
      <w:r w:rsidRPr="00F53C88">
        <w:rPr>
          <w:rFonts w:cstheme="minorHAnsi"/>
          <w:b/>
        </w:rPr>
        <w:t xml:space="preserve"> </w:t>
      </w:r>
      <w:proofErr w:type="spellStart"/>
      <w:r w:rsidRPr="00F53C88">
        <w:rPr>
          <w:rFonts w:cstheme="minorHAnsi"/>
          <w:b/>
        </w:rPr>
        <w:t>Tbk</w:t>
      </w:r>
      <w:proofErr w:type="spellEnd"/>
    </w:p>
    <w:p w14:paraId="22DC9D3D" w14:textId="77777777" w:rsidR="00E2241F" w:rsidRPr="00F53C88" w:rsidRDefault="00E2241F" w:rsidP="00FB1F13">
      <w:pPr>
        <w:spacing w:after="0"/>
        <w:jc w:val="both"/>
        <w:rPr>
          <w:rFonts w:cstheme="minorHAnsi"/>
          <w:b/>
        </w:rPr>
      </w:pPr>
      <w:r w:rsidRPr="00F53C88">
        <w:rPr>
          <w:rFonts w:cstheme="minorHAnsi"/>
        </w:rPr>
        <w:t xml:space="preserve">MAP has a portfolio of more than 150 world-class brands from department stores, sports, fashion, kids, food &amp; beverage to lifestyle. As at end of June 2021, MAP operates more than 2,300 retail outlets in 79 cities in Indonesia. The main retail concepts managed include; </w:t>
      </w:r>
      <w:r w:rsidRPr="00F53C88">
        <w:rPr>
          <w:rFonts w:cstheme="minorHAnsi"/>
          <w:b/>
        </w:rPr>
        <w:t>Department Stores:</w:t>
      </w:r>
      <w:r w:rsidRPr="00F53C88">
        <w:rPr>
          <w:rFonts w:cstheme="minorHAnsi"/>
        </w:rPr>
        <w:t xml:space="preserve"> Sogo, Seibu, The </w:t>
      </w:r>
      <w:proofErr w:type="spellStart"/>
      <w:r w:rsidRPr="00F53C88">
        <w:rPr>
          <w:rFonts w:cstheme="minorHAnsi"/>
        </w:rPr>
        <w:t>FoodHall</w:t>
      </w:r>
      <w:proofErr w:type="spellEnd"/>
      <w:r w:rsidRPr="00F53C88">
        <w:rPr>
          <w:rFonts w:cstheme="minorHAnsi"/>
        </w:rPr>
        <w:t xml:space="preserve">; </w:t>
      </w:r>
      <w:r w:rsidRPr="00F53C88">
        <w:rPr>
          <w:rFonts w:cstheme="minorHAnsi"/>
          <w:b/>
        </w:rPr>
        <w:t>Fashion &amp; Beauty:</w:t>
      </w:r>
      <w:r w:rsidRPr="00F53C88">
        <w:rPr>
          <w:rFonts w:cstheme="minorHAnsi"/>
        </w:rPr>
        <w:t xml:space="preserve"> Zara, Marks &amp; Spencer, Kipling, Nautica, Massimo </w:t>
      </w:r>
      <w:proofErr w:type="spellStart"/>
      <w:r w:rsidRPr="00F53C88">
        <w:rPr>
          <w:rFonts w:cstheme="minorHAnsi"/>
        </w:rPr>
        <w:t>Dutti</w:t>
      </w:r>
      <w:proofErr w:type="spellEnd"/>
      <w:r w:rsidRPr="00F53C88">
        <w:rPr>
          <w:rFonts w:cstheme="minorHAnsi"/>
        </w:rPr>
        <w:t xml:space="preserve">, Swarovski, Zara Home, Boots, Sephora; </w:t>
      </w:r>
      <w:r w:rsidRPr="00F53C88">
        <w:rPr>
          <w:rFonts w:cstheme="minorHAnsi"/>
          <w:b/>
        </w:rPr>
        <w:t>Active (Sports &amp; Leisure):</w:t>
      </w:r>
      <w:r w:rsidRPr="00F53C88">
        <w:rPr>
          <w:rFonts w:cstheme="minorHAnsi"/>
        </w:rPr>
        <w:t xml:space="preserve"> Sports Station, </w:t>
      </w:r>
      <w:proofErr w:type="spellStart"/>
      <w:r w:rsidRPr="00F53C88">
        <w:rPr>
          <w:rFonts w:cstheme="minorHAnsi"/>
        </w:rPr>
        <w:t>PlanetSports.Asia</w:t>
      </w:r>
      <w:proofErr w:type="spellEnd"/>
      <w:r w:rsidRPr="00F53C88">
        <w:rPr>
          <w:rFonts w:cstheme="minorHAnsi"/>
        </w:rPr>
        <w:t xml:space="preserve">, Converse, Golf House, Reebok, Skechers, Onitsuka Tiger, Staccato, Clarks; </w:t>
      </w:r>
      <w:r w:rsidRPr="00F53C88">
        <w:rPr>
          <w:rFonts w:cstheme="minorHAnsi"/>
          <w:b/>
        </w:rPr>
        <w:t>Kids:</w:t>
      </w:r>
      <w:r w:rsidRPr="00F53C88">
        <w:rPr>
          <w:rFonts w:cstheme="minorHAnsi"/>
        </w:rPr>
        <w:t xml:space="preserve"> </w:t>
      </w:r>
      <w:proofErr w:type="spellStart"/>
      <w:r w:rsidRPr="00F53C88">
        <w:rPr>
          <w:rFonts w:cstheme="minorHAnsi"/>
        </w:rPr>
        <w:t>Kidz</w:t>
      </w:r>
      <w:proofErr w:type="spellEnd"/>
      <w:r w:rsidRPr="00F53C88">
        <w:rPr>
          <w:rFonts w:cstheme="minorHAnsi"/>
        </w:rPr>
        <w:t xml:space="preserve"> Station, </w:t>
      </w:r>
      <w:proofErr w:type="spellStart"/>
      <w:r w:rsidRPr="00F53C88">
        <w:rPr>
          <w:rFonts w:cstheme="minorHAnsi"/>
        </w:rPr>
        <w:t>Smiggle</w:t>
      </w:r>
      <w:proofErr w:type="spellEnd"/>
      <w:r w:rsidRPr="00F53C88">
        <w:rPr>
          <w:rFonts w:cstheme="minorHAnsi"/>
        </w:rPr>
        <w:t xml:space="preserve">, Lego; </w:t>
      </w:r>
      <w:r w:rsidRPr="00F53C88">
        <w:rPr>
          <w:rFonts w:cstheme="minorHAnsi"/>
          <w:b/>
        </w:rPr>
        <w:t>Digital:</w:t>
      </w:r>
      <w:r w:rsidRPr="00F53C88">
        <w:rPr>
          <w:rFonts w:cstheme="minorHAnsi"/>
        </w:rPr>
        <w:t xml:space="preserve"> </w:t>
      </w:r>
      <w:proofErr w:type="spellStart"/>
      <w:r w:rsidRPr="00F53C88">
        <w:rPr>
          <w:rFonts w:cstheme="minorHAnsi"/>
        </w:rPr>
        <w:t>Digimap</w:t>
      </w:r>
      <w:proofErr w:type="spellEnd"/>
      <w:r w:rsidRPr="00F53C88">
        <w:rPr>
          <w:rFonts w:cstheme="minorHAnsi"/>
        </w:rPr>
        <w:t xml:space="preserve">, </w:t>
      </w:r>
      <w:proofErr w:type="spellStart"/>
      <w:r w:rsidRPr="00F53C88">
        <w:rPr>
          <w:rFonts w:cstheme="minorHAnsi"/>
        </w:rPr>
        <w:t>Digiplus</w:t>
      </w:r>
      <w:proofErr w:type="spellEnd"/>
      <w:r w:rsidRPr="00F53C88">
        <w:rPr>
          <w:rFonts w:cstheme="minorHAnsi"/>
        </w:rPr>
        <w:t xml:space="preserve">; </w:t>
      </w:r>
      <w:r w:rsidRPr="00F53C88">
        <w:rPr>
          <w:rFonts w:cstheme="minorHAnsi"/>
          <w:b/>
        </w:rPr>
        <w:t>Food &amp; Beverage:</w:t>
      </w:r>
      <w:r w:rsidRPr="00F53C88">
        <w:rPr>
          <w:rFonts w:cstheme="minorHAnsi"/>
        </w:rPr>
        <w:t xml:space="preserve"> Starbucks, Pizza Marzano, Krispy Kreme, Cold Stone Creamery Ice Cream, Godiva, Genki Sushi, Burger King, and Domino's Pizza; </w:t>
      </w:r>
      <w:r w:rsidRPr="00F53C88">
        <w:rPr>
          <w:rFonts w:cstheme="minorHAnsi"/>
          <w:b/>
        </w:rPr>
        <w:t>Others:</w:t>
      </w:r>
      <w:r w:rsidRPr="00F53C88">
        <w:rPr>
          <w:rFonts w:cstheme="minorHAnsi"/>
        </w:rPr>
        <w:t xml:space="preserve"> Alun </w:t>
      </w:r>
      <w:proofErr w:type="spellStart"/>
      <w:r w:rsidRPr="00F53C88">
        <w:rPr>
          <w:rFonts w:cstheme="minorHAnsi"/>
        </w:rPr>
        <w:t>Alun</w:t>
      </w:r>
      <w:proofErr w:type="spellEnd"/>
      <w:r w:rsidRPr="00F53C88">
        <w:rPr>
          <w:rFonts w:cstheme="minorHAnsi"/>
        </w:rPr>
        <w:t xml:space="preserve"> Indonesia. For more MAP information, please visit </w:t>
      </w:r>
      <w:hyperlink r:id="rId11" w:history="1">
        <w:r w:rsidRPr="00F53C88">
          <w:rPr>
            <w:rStyle w:val="Hyperlink"/>
            <w:rFonts w:cstheme="minorHAnsi"/>
            <w:b/>
          </w:rPr>
          <w:t>www.map.co.id</w:t>
        </w:r>
      </w:hyperlink>
      <w:r w:rsidRPr="00F53C88">
        <w:rPr>
          <w:rFonts w:cstheme="minorHAnsi"/>
          <w:b/>
        </w:rPr>
        <w:t>.</w:t>
      </w:r>
    </w:p>
    <w:p w14:paraId="1734AC63" w14:textId="02C5842D" w:rsidR="002D0106" w:rsidRDefault="002D0106" w:rsidP="00FB1F13">
      <w:pPr>
        <w:spacing w:after="0"/>
        <w:jc w:val="both"/>
        <w:rPr>
          <w:rFonts w:cstheme="minorHAnsi"/>
          <w:b/>
        </w:rPr>
      </w:pPr>
    </w:p>
    <w:p w14:paraId="7F0D6E90" w14:textId="70D5CC45" w:rsidR="002C3797" w:rsidRDefault="002C3797" w:rsidP="007214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en-AU"/>
        </w:rPr>
      </w:pPr>
      <w:r>
        <w:rPr>
          <w:rFonts w:cstheme="minorHAnsi"/>
          <w:b/>
          <w:u w:val="single"/>
        </w:rPr>
        <w:t>For media inquiries, please contact: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7210C773" w14:textId="77777777" w:rsidR="00721451" w:rsidRDefault="00721451" w:rsidP="00721451">
      <w:pPr>
        <w:spacing w:after="0" w:line="240" w:lineRule="auto"/>
        <w:rPr>
          <w:rFonts w:cstheme="minorHAnsi"/>
          <w:szCs w:val="24"/>
          <w:lang w:eastAsia="en-AU"/>
        </w:rPr>
      </w:pPr>
      <w:r w:rsidRPr="00721451">
        <w:rPr>
          <w:rFonts w:cstheme="minorHAnsi"/>
          <w:szCs w:val="24"/>
          <w:lang w:eastAsia="en-AU"/>
        </w:rPr>
        <w:t>Avolina</w:t>
      </w:r>
      <w:r>
        <w:rPr>
          <w:rFonts w:cstheme="minorHAnsi"/>
          <w:szCs w:val="24"/>
          <w:lang w:eastAsia="en-AU"/>
        </w:rPr>
        <w:t xml:space="preserve"> Raharjanti</w:t>
      </w:r>
    </w:p>
    <w:p w14:paraId="08C06976" w14:textId="0F22F750" w:rsidR="00721451" w:rsidRDefault="00721451" w:rsidP="00721451">
      <w:pPr>
        <w:spacing w:after="0" w:line="240" w:lineRule="auto"/>
        <w:rPr>
          <w:rFonts w:cstheme="minorHAnsi"/>
          <w:szCs w:val="24"/>
          <w:lang w:eastAsia="en-AU"/>
        </w:rPr>
      </w:pPr>
      <w:r>
        <w:rPr>
          <w:rFonts w:cstheme="minorHAnsi"/>
          <w:szCs w:val="24"/>
          <w:lang w:eastAsia="en-AU"/>
        </w:rPr>
        <w:t>General Manager, Corporate PR and Communication</w:t>
      </w:r>
      <w:r w:rsidR="00737520">
        <w:rPr>
          <w:rFonts w:cstheme="minorHAnsi"/>
          <w:szCs w:val="24"/>
          <w:lang w:eastAsia="en-AU"/>
        </w:rPr>
        <w:t>s</w:t>
      </w:r>
    </w:p>
    <w:p w14:paraId="589A8FE2" w14:textId="77777777" w:rsidR="00721451" w:rsidRDefault="00721451" w:rsidP="00721451">
      <w:pPr>
        <w:spacing w:after="0" w:line="240" w:lineRule="auto"/>
        <w:rPr>
          <w:rFonts w:cstheme="minorHAnsi"/>
          <w:szCs w:val="24"/>
          <w:lang w:eastAsia="en-AU"/>
        </w:rPr>
      </w:pPr>
      <w:r>
        <w:rPr>
          <w:rFonts w:cstheme="minorHAnsi"/>
          <w:szCs w:val="24"/>
          <w:lang w:eastAsia="en-AU"/>
        </w:rPr>
        <w:t xml:space="preserve">PT Map Boga </w:t>
      </w:r>
      <w:proofErr w:type="spellStart"/>
      <w:r>
        <w:rPr>
          <w:rFonts w:cstheme="minorHAnsi"/>
          <w:szCs w:val="24"/>
          <w:lang w:eastAsia="en-AU"/>
        </w:rPr>
        <w:t>Adiperkasa</w:t>
      </w:r>
      <w:proofErr w:type="spellEnd"/>
      <w:r>
        <w:rPr>
          <w:rFonts w:cstheme="minorHAnsi"/>
          <w:szCs w:val="24"/>
          <w:lang w:eastAsia="en-AU"/>
        </w:rPr>
        <w:t xml:space="preserve"> </w:t>
      </w:r>
      <w:proofErr w:type="spellStart"/>
      <w:r>
        <w:rPr>
          <w:rFonts w:cstheme="minorHAnsi"/>
          <w:szCs w:val="24"/>
          <w:lang w:eastAsia="en-AU"/>
        </w:rPr>
        <w:t>Tbk</w:t>
      </w:r>
      <w:proofErr w:type="spellEnd"/>
    </w:p>
    <w:p w14:paraId="3C8EBDE6" w14:textId="21A3B00B" w:rsidR="00721451" w:rsidRDefault="00F61BC3" w:rsidP="00721451">
      <w:pPr>
        <w:spacing w:after="0" w:line="240" w:lineRule="auto"/>
        <w:rPr>
          <w:rFonts w:cstheme="minorHAnsi"/>
          <w:szCs w:val="24"/>
          <w:lang w:eastAsia="en-AU"/>
        </w:rPr>
      </w:pPr>
      <w:hyperlink r:id="rId12" w:history="1">
        <w:r w:rsidR="00721451" w:rsidRPr="00D32CE7">
          <w:rPr>
            <w:rStyle w:val="Hyperlink"/>
            <w:rFonts w:cstheme="minorHAnsi"/>
            <w:szCs w:val="24"/>
            <w:lang w:eastAsia="en-AU"/>
          </w:rPr>
          <w:t>avolina.raharjanti@map.co.id</w:t>
        </w:r>
      </w:hyperlink>
    </w:p>
    <w:p w14:paraId="1FA55397" w14:textId="2484872C" w:rsidR="009B57CF" w:rsidRDefault="009B57CF" w:rsidP="00721451">
      <w:pPr>
        <w:spacing w:after="0" w:line="240" w:lineRule="auto"/>
        <w:rPr>
          <w:rFonts w:cstheme="minorHAnsi"/>
          <w:szCs w:val="24"/>
          <w:lang w:eastAsia="en-AU"/>
        </w:rPr>
      </w:pPr>
    </w:p>
    <w:p w14:paraId="62811E64" w14:textId="4419AE57" w:rsidR="009B57CF" w:rsidRDefault="00AA6372" w:rsidP="009B57CF">
      <w:pPr>
        <w:spacing w:after="0"/>
        <w:rPr>
          <w:rFonts w:ascii="Calibri" w:hAnsi="Calibri" w:cs="Calibri"/>
          <w:lang w:val="en-US"/>
        </w:rPr>
      </w:pPr>
      <w:r>
        <w:rPr>
          <w:rFonts w:cstheme="minorHAnsi"/>
          <w:szCs w:val="24"/>
          <w:lang w:eastAsia="en-AU"/>
        </w:rPr>
        <w:t>Subway Press Centre</w:t>
      </w:r>
    </w:p>
    <w:p w14:paraId="0B42691F" w14:textId="1159149D" w:rsidR="009B57CF" w:rsidRDefault="00F61BC3" w:rsidP="00721451">
      <w:pPr>
        <w:spacing w:after="0" w:line="240" w:lineRule="auto"/>
        <w:rPr>
          <w:rFonts w:cstheme="minorHAnsi"/>
          <w:szCs w:val="24"/>
          <w:lang w:eastAsia="en-AU"/>
        </w:rPr>
      </w:pPr>
      <w:hyperlink r:id="rId13" w:history="1">
        <w:r w:rsidR="00AA6372" w:rsidRPr="00672740">
          <w:rPr>
            <w:rStyle w:val="Hyperlink"/>
            <w:rFonts w:ascii="Calibri" w:hAnsi="Calibri" w:cs="Calibri"/>
            <w:lang w:val="en-US"/>
          </w:rPr>
          <w:t>press@subway.com</w:t>
        </w:r>
      </w:hyperlink>
      <w:r w:rsidR="00AA6372">
        <w:rPr>
          <w:rFonts w:ascii="Calibri" w:hAnsi="Calibri" w:cs="Calibri"/>
          <w:lang w:val="en-US"/>
        </w:rPr>
        <w:t xml:space="preserve"> </w:t>
      </w:r>
    </w:p>
    <w:p w14:paraId="17E50134" w14:textId="77777777" w:rsidR="00721451" w:rsidRDefault="00721451" w:rsidP="00721451">
      <w:pPr>
        <w:spacing w:after="0" w:line="240" w:lineRule="auto"/>
        <w:rPr>
          <w:rFonts w:cstheme="minorHAnsi"/>
          <w:szCs w:val="24"/>
          <w:lang w:eastAsia="en-AU"/>
        </w:rPr>
      </w:pPr>
    </w:p>
    <w:p w14:paraId="74EEFBCF" w14:textId="77777777" w:rsidR="00721451" w:rsidRPr="00721451" w:rsidRDefault="00721451" w:rsidP="00721451">
      <w:pPr>
        <w:spacing w:after="0" w:line="240" w:lineRule="auto"/>
        <w:rPr>
          <w:rFonts w:cstheme="minorHAnsi"/>
          <w:szCs w:val="24"/>
          <w:lang w:eastAsia="en-AU"/>
        </w:rPr>
      </w:pPr>
    </w:p>
    <w:p w14:paraId="22A8F7E6" w14:textId="4BC0A769" w:rsidR="00024E39" w:rsidRPr="00F53C88" w:rsidRDefault="00024E39" w:rsidP="002C3797">
      <w:pPr>
        <w:spacing w:after="0"/>
        <w:jc w:val="both"/>
        <w:rPr>
          <w:rFonts w:cstheme="minorHAnsi"/>
          <w:b/>
        </w:rPr>
      </w:pPr>
    </w:p>
    <w:sectPr w:rsidR="00024E39" w:rsidRPr="00F53C8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93E0" w14:textId="77777777" w:rsidR="00F61BC3" w:rsidRDefault="00F61BC3" w:rsidP="008222EA">
      <w:pPr>
        <w:spacing w:after="0" w:line="240" w:lineRule="auto"/>
      </w:pPr>
      <w:r>
        <w:separator/>
      </w:r>
    </w:p>
  </w:endnote>
  <w:endnote w:type="continuationSeparator" w:id="0">
    <w:p w14:paraId="1DDC7BF7" w14:textId="77777777" w:rsidR="00F61BC3" w:rsidRDefault="00F61BC3" w:rsidP="008222EA">
      <w:pPr>
        <w:spacing w:after="0" w:line="240" w:lineRule="auto"/>
      </w:pPr>
      <w:r>
        <w:continuationSeparator/>
      </w:r>
    </w:p>
  </w:endnote>
  <w:endnote w:type="continuationNotice" w:id="1">
    <w:p w14:paraId="5F86BF64" w14:textId="77777777" w:rsidR="00F61BC3" w:rsidRDefault="00F61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06CD" w14:textId="77777777" w:rsidR="00F61BC3" w:rsidRDefault="00F61BC3" w:rsidP="008222EA">
      <w:pPr>
        <w:spacing w:after="0" w:line="240" w:lineRule="auto"/>
      </w:pPr>
      <w:r>
        <w:separator/>
      </w:r>
    </w:p>
  </w:footnote>
  <w:footnote w:type="continuationSeparator" w:id="0">
    <w:p w14:paraId="5A5DC497" w14:textId="77777777" w:rsidR="00F61BC3" w:rsidRDefault="00F61BC3" w:rsidP="008222EA">
      <w:pPr>
        <w:spacing w:after="0" w:line="240" w:lineRule="auto"/>
      </w:pPr>
      <w:r>
        <w:continuationSeparator/>
      </w:r>
    </w:p>
  </w:footnote>
  <w:footnote w:type="continuationNotice" w:id="1">
    <w:p w14:paraId="254B8AE6" w14:textId="77777777" w:rsidR="00F61BC3" w:rsidRDefault="00F61B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D7E" w14:textId="2CEC62B2" w:rsidR="008222EA" w:rsidRDefault="00317E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5" behindDoc="0" locked="0" layoutInCell="1" allowOverlap="1" wp14:anchorId="064F30EB" wp14:editId="4FAA90FF">
          <wp:simplePos x="0" y="0"/>
          <wp:positionH relativeFrom="column">
            <wp:posOffset>4933315</wp:posOffset>
          </wp:positionH>
          <wp:positionV relativeFrom="paragraph">
            <wp:posOffset>-168275</wp:posOffset>
          </wp:positionV>
          <wp:extent cx="914400" cy="608965"/>
          <wp:effectExtent l="0" t="0" r="0" b="0"/>
          <wp:wrapSquare wrapText="bothSides"/>
          <wp:docPr id="3" name="Picture 3" descr="C:\Users\evelyn.riadi\Pictures\Logo MBA Brands\MAP\logo map red-apr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n.riadi\Pictures\Logo MBA Brands\MAP\logo map red-apr15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88" t="36548" r="28631" b="43994"/>
                  <a:stretch/>
                </pic:blipFill>
                <pic:spPr bwMode="auto">
                  <a:xfrm>
                    <a:off x="0" y="0"/>
                    <a:ext cx="9144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2EA"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7E78D297" wp14:editId="2C86EFCF">
          <wp:simplePos x="0" y="0"/>
          <wp:positionH relativeFrom="column">
            <wp:posOffset>3141980</wp:posOffset>
          </wp:positionH>
          <wp:positionV relativeFrom="paragraph">
            <wp:posOffset>-97790</wp:posOffset>
          </wp:positionV>
          <wp:extent cx="1788795" cy="467360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2EA" w:rsidRPr="008222E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9F5"/>
    <w:multiLevelType w:val="hybridMultilevel"/>
    <w:tmpl w:val="6E3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7B16"/>
    <w:multiLevelType w:val="hybridMultilevel"/>
    <w:tmpl w:val="B7ACCABE"/>
    <w:lvl w:ilvl="0" w:tplc="5E90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7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3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28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E2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E3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7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5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zQwtQQxDY0NlXSUglOLizPz80AKTGoBPCBKZywAAAA="/>
  </w:docVars>
  <w:rsids>
    <w:rsidRoot w:val="00EC3A19"/>
    <w:rsid w:val="00004A31"/>
    <w:rsid w:val="00010CA1"/>
    <w:rsid w:val="00011D65"/>
    <w:rsid w:val="00017444"/>
    <w:rsid w:val="00024E39"/>
    <w:rsid w:val="00025297"/>
    <w:rsid w:val="0005485D"/>
    <w:rsid w:val="00054D3B"/>
    <w:rsid w:val="000577EA"/>
    <w:rsid w:val="000625FB"/>
    <w:rsid w:val="00065C5B"/>
    <w:rsid w:val="00071F05"/>
    <w:rsid w:val="000800E9"/>
    <w:rsid w:val="0008056A"/>
    <w:rsid w:val="00082ECA"/>
    <w:rsid w:val="00083983"/>
    <w:rsid w:val="00087E7F"/>
    <w:rsid w:val="000C15DE"/>
    <w:rsid w:val="000D17FE"/>
    <w:rsid w:val="000D27EE"/>
    <w:rsid w:val="000D7E57"/>
    <w:rsid w:val="000E058C"/>
    <w:rsid w:val="000E33E8"/>
    <w:rsid w:val="000E678D"/>
    <w:rsid w:val="000F00AC"/>
    <w:rsid w:val="000F7346"/>
    <w:rsid w:val="000F7DF7"/>
    <w:rsid w:val="001002E6"/>
    <w:rsid w:val="00101AF7"/>
    <w:rsid w:val="00106363"/>
    <w:rsid w:val="001319E4"/>
    <w:rsid w:val="00142C6C"/>
    <w:rsid w:val="001463E5"/>
    <w:rsid w:val="0015007A"/>
    <w:rsid w:val="00174F79"/>
    <w:rsid w:val="001817F3"/>
    <w:rsid w:val="001838C6"/>
    <w:rsid w:val="0019342D"/>
    <w:rsid w:val="001A463B"/>
    <w:rsid w:val="001B014C"/>
    <w:rsid w:val="001B5DD1"/>
    <w:rsid w:val="001C75E4"/>
    <w:rsid w:val="001C7A47"/>
    <w:rsid w:val="001D5847"/>
    <w:rsid w:val="001D7455"/>
    <w:rsid w:val="001E28D0"/>
    <w:rsid w:val="001E4DF2"/>
    <w:rsid w:val="001E6582"/>
    <w:rsid w:val="001F078E"/>
    <w:rsid w:val="001F4501"/>
    <w:rsid w:val="001F5B46"/>
    <w:rsid w:val="002025A8"/>
    <w:rsid w:val="00202FAA"/>
    <w:rsid w:val="00212A5E"/>
    <w:rsid w:val="002232E9"/>
    <w:rsid w:val="0023705F"/>
    <w:rsid w:val="00240070"/>
    <w:rsid w:val="0024169F"/>
    <w:rsid w:val="00245498"/>
    <w:rsid w:val="00247368"/>
    <w:rsid w:val="002642E9"/>
    <w:rsid w:val="0026652E"/>
    <w:rsid w:val="00287FE5"/>
    <w:rsid w:val="00291B23"/>
    <w:rsid w:val="002A3F81"/>
    <w:rsid w:val="002A3FA5"/>
    <w:rsid w:val="002B33E5"/>
    <w:rsid w:val="002B3BCF"/>
    <w:rsid w:val="002C3797"/>
    <w:rsid w:val="002D0106"/>
    <w:rsid w:val="002D7C69"/>
    <w:rsid w:val="002F37FC"/>
    <w:rsid w:val="002F5C0E"/>
    <w:rsid w:val="00303456"/>
    <w:rsid w:val="00304007"/>
    <w:rsid w:val="00317E10"/>
    <w:rsid w:val="00333290"/>
    <w:rsid w:val="00344EDE"/>
    <w:rsid w:val="00350BBC"/>
    <w:rsid w:val="00355235"/>
    <w:rsid w:val="00356832"/>
    <w:rsid w:val="003808B5"/>
    <w:rsid w:val="00384D4A"/>
    <w:rsid w:val="003908F2"/>
    <w:rsid w:val="0039549C"/>
    <w:rsid w:val="003A2B06"/>
    <w:rsid w:val="003C3A6B"/>
    <w:rsid w:val="003E16D3"/>
    <w:rsid w:val="003E4D19"/>
    <w:rsid w:val="003F06FD"/>
    <w:rsid w:val="003F0C1B"/>
    <w:rsid w:val="003F6676"/>
    <w:rsid w:val="004036C4"/>
    <w:rsid w:val="00411136"/>
    <w:rsid w:val="00412DE2"/>
    <w:rsid w:val="00414FED"/>
    <w:rsid w:val="004150F7"/>
    <w:rsid w:val="00432467"/>
    <w:rsid w:val="00435F88"/>
    <w:rsid w:val="004436F2"/>
    <w:rsid w:val="004461F7"/>
    <w:rsid w:val="00452B56"/>
    <w:rsid w:val="00454BE6"/>
    <w:rsid w:val="00460835"/>
    <w:rsid w:val="00460D37"/>
    <w:rsid w:val="004802BE"/>
    <w:rsid w:val="00483307"/>
    <w:rsid w:val="004A392E"/>
    <w:rsid w:val="004A3ED4"/>
    <w:rsid w:val="004A49AD"/>
    <w:rsid w:val="004A4B21"/>
    <w:rsid w:val="004A5C1B"/>
    <w:rsid w:val="004A6726"/>
    <w:rsid w:val="004B4E02"/>
    <w:rsid w:val="004B720A"/>
    <w:rsid w:val="004C2122"/>
    <w:rsid w:val="004C442E"/>
    <w:rsid w:val="004C49AC"/>
    <w:rsid w:val="004C5BD1"/>
    <w:rsid w:val="004C760E"/>
    <w:rsid w:val="004D10E1"/>
    <w:rsid w:val="004E359C"/>
    <w:rsid w:val="004E4781"/>
    <w:rsid w:val="004F0DA4"/>
    <w:rsid w:val="004F43F6"/>
    <w:rsid w:val="00521466"/>
    <w:rsid w:val="00521E31"/>
    <w:rsid w:val="005222B5"/>
    <w:rsid w:val="005345F0"/>
    <w:rsid w:val="00537540"/>
    <w:rsid w:val="00541281"/>
    <w:rsid w:val="005461CA"/>
    <w:rsid w:val="005464C8"/>
    <w:rsid w:val="00552385"/>
    <w:rsid w:val="00565FCF"/>
    <w:rsid w:val="005666D2"/>
    <w:rsid w:val="00567751"/>
    <w:rsid w:val="005776AD"/>
    <w:rsid w:val="0058400C"/>
    <w:rsid w:val="005A578C"/>
    <w:rsid w:val="005B2F1F"/>
    <w:rsid w:val="005B302B"/>
    <w:rsid w:val="005B7B83"/>
    <w:rsid w:val="005D260A"/>
    <w:rsid w:val="005F0549"/>
    <w:rsid w:val="005F1D4A"/>
    <w:rsid w:val="005F3DBD"/>
    <w:rsid w:val="005F726C"/>
    <w:rsid w:val="0060121B"/>
    <w:rsid w:val="00623EC9"/>
    <w:rsid w:val="006422CB"/>
    <w:rsid w:val="0066295F"/>
    <w:rsid w:val="00667B35"/>
    <w:rsid w:val="00685467"/>
    <w:rsid w:val="00691711"/>
    <w:rsid w:val="00691D55"/>
    <w:rsid w:val="0069527C"/>
    <w:rsid w:val="00696CFD"/>
    <w:rsid w:val="00697253"/>
    <w:rsid w:val="006A0846"/>
    <w:rsid w:val="006A1610"/>
    <w:rsid w:val="006A41FF"/>
    <w:rsid w:val="006B1DEF"/>
    <w:rsid w:val="006B7164"/>
    <w:rsid w:val="006C0613"/>
    <w:rsid w:val="006C2C1B"/>
    <w:rsid w:val="006C6B3C"/>
    <w:rsid w:val="006D0A51"/>
    <w:rsid w:val="006D4E26"/>
    <w:rsid w:val="006E396B"/>
    <w:rsid w:val="006E44AB"/>
    <w:rsid w:val="006F34B1"/>
    <w:rsid w:val="006F3E46"/>
    <w:rsid w:val="00710525"/>
    <w:rsid w:val="0071196A"/>
    <w:rsid w:val="007212BA"/>
    <w:rsid w:val="00721451"/>
    <w:rsid w:val="00732C32"/>
    <w:rsid w:val="00734AA2"/>
    <w:rsid w:val="00735AAA"/>
    <w:rsid w:val="00735C6E"/>
    <w:rsid w:val="00737520"/>
    <w:rsid w:val="0074436E"/>
    <w:rsid w:val="00744400"/>
    <w:rsid w:val="00746000"/>
    <w:rsid w:val="00752EFF"/>
    <w:rsid w:val="007600EA"/>
    <w:rsid w:val="0077030F"/>
    <w:rsid w:val="00771B75"/>
    <w:rsid w:val="007822B0"/>
    <w:rsid w:val="007855DB"/>
    <w:rsid w:val="007868A1"/>
    <w:rsid w:val="00792201"/>
    <w:rsid w:val="007962F9"/>
    <w:rsid w:val="00796AE3"/>
    <w:rsid w:val="007A0513"/>
    <w:rsid w:val="007A36AA"/>
    <w:rsid w:val="007A4219"/>
    <w:rsid w:val="007A7C53"/>
    <w:rsid w:val="007B5582"/>
    <w:rsid w:val="007C4CC3"/>
    <w:rsid w:val="007E4A55"/>
    <w:rsid w:val="00800084"/>
    <w:rsid w:val="008105EA"/>
    <w:rsid w:val="008154E4"/>
    <w:rsid w:val="008222EA"/>
    <w:rsid w:val="0082411A"/>
    <w:rsid w:val="008242D2"/>
    <w:rsid w:val="0083350B"/>
    <w:rsid w:val="00836497"/>
    <w:rsid w:val="008425F9"/>
    <w:rsid w:val="0084549C"/>
    <w:rsid w:val="00864EB0"/>
    <w:rsid w:val="00866053"/>
    <w:rsid w:val="00870678"/>
    <w:rsid w:val="00873304"/>
    <w:rsid w:val="00877E9F"/>
    <w:rsid w:val="008823B1"/>
    <w:rsid w:val="00884413"/>
    <w:rsid w:val="00885F26"/>
    <w:rsid w:val="00890625"/>
    <w:rsid w:val="008A657A"/>
    <w:rsid w:val="008B5B40"/>
    <w:rsid w:val="008C0F76"/>
    <w:rsid w:val="008C7E15"/>
    <w:rsid w:val="008D0CAF"/>
    <w:rsid w:val="008D2CC3"/>
    <w:rsid w:val="008E2BFD"/>
    <w:rsid w:val="008E6B53"/>
    <w:rsid w:val="009008F2"/>
    <w:rsid w:val="009208DD"/>
    <w:rsid w:val="00922453"/>
    <w:rsid w:val="00936F4B"/>
    <w:rsid w:val="009450BA"/>
    <w:rsid w:val="0094603A"/>
    <w:rsid w:val="00946A1D"/>
    <w:rsid w:val="00972E63"/>
    <w:rsid w:val="00972EF0"/>
    <w:rsid w:val="00985AFE"/>
    <w:rsid w:val="009869A9"/>
    <w:rsid w:val="009A2EDA"/>
    <w:rsid w:val="009A7CEC"/>
    <w:rsid w:val="009B37DE"/>
    <w:rsid w:val="009B57CF"/>
    <w:rsid w:val="009B5BEA"/>
    <w:rsid w:val="009C0A44"/>
    <w:rsid w:val="009C3CD8"/>
    <w:rsid w:val="009C3E10"/>
    <w:rsid w:val="009C6610"/>
    <w:rsid w:val="009E7CBF"/>
    <w:rsid w:val="00A0063E"/>
    <w:rsid w:val="00A01609"/>
    <w:rsid w:val="00A17AC4"/>
    <w:rsid w:val="00A41511"/>
    <w:rsid w:val="00A444A4"/>
    <w:rsid w:val="00A475FA"/>
    <w:rsid w:val="00A53DC3"/>
    <w:rsid w:val="00A83F93"/>
    <w:rsid w:val="00A86448"/>
    <w:rsid w:val="00A901ED"/>
    <w:rsid w:val="00A911AF"/>
    <w:rsid w:val="00A925B3"/>
    <w:rsid w:val="00A94BE9"/>
    <w:rsid w:val="00AA2D2B"/>
    <w:rsid w:val="00AA6372"/>
    <w:rsid w:val="00AC4C2A"/>
    <w:rsid w:val="00AE16D0"/>
    <w:rsid w:val="00AE4A7C"/>
    <w:rsid w:val="00AE6A91"/>
    <w:rsid w:val="00AF0486"/>
    <w:rsid w:val="00B05FDE"/>
    <w:rsid w:val="00B361DD"/>
    <w:rsid w:val="00B415F3"/>
    <w:rsid w:val="00B43611"/>
    <w:rsid w:val="00B45ED2"/>
    <w:rsid w:val="00B45F21"/>
    <w:rsid w:val="00B742C0"/>
    <w:rsid w:val="00B827D6"/>
    <w:rsid w:val="00B83C0D"/>
    <w:rsid w:val="00B8407F"/>
    <w:rsid w:val="00B8695E"/>
    <w:rsid w:val="00B93825"/>
    <w:rsid w:val="00B9510B"/>
    <w:rsid w:val="00BB4157"/>
    <w:rsid w:val="00BD7A4C"/>
    <w:rsid w:val="00BE1DCE"/>
    <w:rsid w:val="00BE59A8"/>
    <w:rsid w:val="00BF049A"/>
    <w:rsid w:val="00BF0B98"/>
    <w:rsid w:val="00BF6132"/>
    <w:rsid w:val="00C065BE"/>
    <w:rsid w:val="00C12D15"/>
    <w:rsid w:val="00C1415A"/>
    <w:rsid w:val="00C172FF"/>
    <w:rsid w:val="00C24790"/>
    <w:rsid w:val="00C2674E"/>
    <w:rsid w:val="00C32E93"/>
    <w:rsid w:val="00C33768"/>
    <w:rsid w:val="00C40483"/>
    <w:rsid w:val="00C46659"/>
    <w:rsid w:val="00C518F4"/>
    <w:rsid w:val="00C51D3D"/>
    <w:rsid w:val="00C61940"/>
    <w:rsid w:val="00C64372"/>
    <w:rsid w:val="00C72314"/>
    <w:rsid w:val="00C73C53"/>
    <w:rsid w:val="00C773A9"/>
    <w:rsid w:val="00C80199"/>
    <w:rsid w:val="00C83AF6"/>
    <w:rsid w:val="00C840D0"/>
    <w:rsid w:val="00C8489A"/>
    <w:rsid w:val="00C90072"/>
    <w:rsid w:val="00C90C12"/>
    <w:rsid w:val="00CA1C68"/>
    <w:rsid w:val="00CC307D"/>
    <w:rsid w:val="00CE5B52"/>
    <w:rsid w:val="00CE6C83"/>
    <w:rsid w:val="00D004F6"/>
    <w:rsid w:val="00D03AA7"/>
    <w:rsid w:val="00D03C9B"/>
    <w:rsid w:val="00D11656"/>
    <w:rsid w:val="00D11F29"/>
    <w:rsid w:val="00D1634C"/>
    <w:rsid w:val="00D16D14"/>
    <w:rsid w:val="00D17C99"/>
    <w:rsid w:val="00D344F6"/>
    <w:rsid w:val="00D369E2"/>
    <w:rsid w:val="00D42AFE"/>
    <w:rsid w:val="00D4706E"/>
    <w:rsid w:val="00D47720"/>
    <w:rsid w:val="00D629B6"/>
    <w:rsid w:val="00D640A7"/>
    <w:rsid w:val="00D65391"/>
    <w:rsid w:val="00D6763D"/>
    <w:rsid w:val="00D73EDA"/>
    <w:rsid w:val="00D83922"/>
    <w:rsid w:val="00D845D2"/>
    <w:rsid w:val="00D938DE"/>
    <w:rsid w:val="00D9391C"/>
    <w:rsid w:val="00DB54F4"/>
    <w:rsid w:val="00DD3CB8"/>
    <w:rsid w:val="00DE2BF4"/>
    <w:rsid w:val="00DE3E41"/>
    <w:rsid w:val="00DF3B2B"/>
    <w:rsid w:val="00DF4DA1"/>
    <w:rsid w:val="00DF572A"/>
    <w:rsid w:val="00E10A30"/>
    <w:rsid w:val="00E1312D"/>
    <w:rsid w:val="00E1501A"/>
    <w:rsid w:val="00E2070B"/>
    <w:rsid w:val="00E2241F"/>
    <w:rsid w:val="00E2332B"/>
    <w:rsid w:val="00E2397B"/>
    <w:rsid w:val="00E306FA"/>
    <w:rsid w:val="00E449E5"/>
    <w:rsid w:val="00E6214D"/>
    <w:rsid w:val="00E67B74"/>
    <w:rsid w:val="00E77BC2"/>
    <w:rsid w:val="00E80827"/>
    <w:rsid w:val="00E84ABF"/>
    <w:rsid w:val="00E9663B"/>
    <w:rsid w:val="00E9710E"/>
    <w:rsid w:val="00EA4681"/>
    <w:rsid w:val="00EA5B12"/>
    <w:rsid w:val="00EA7C9F"/>
    <w:rsid w:val="00EB3637"/>
    <w:rsid w:val="00EC004A"/>
    <w:rsid w:val="00EC36C7"/>
    <w:rsid w:val="00EC3A19"/>
    <w:rsid w:val="00ED0B6E"/>
    <w:rsid w:val="00ED1003"/>
    <w:rsid w:val="00EE4FD0"/>
    <w:rsid w:val="00F05D21"/>
    <w:rsid w:val="00F0715B"/>
    <w:rsid w:val="00F07289"/>
    <w:rsid w:val="00F11C0A"/>
    <w:rsid w:val="00F15B80"/>
    <w:rsid w:val="00F201AE"/>
    <w:rsid w:val="00F32143"/>
    <w:rsid w:val="00F35F21"/>
    <w:rsid w:val="00F50EAF"/>
    <w:rsid w:val="00F53C88"/>
    <w:rsid w:val="00F54321"/>
    <w:rsid w:val="00F60C09"/>
    <w:rsid w:val="00F61237"/>
    <w:rsid w:val="00F61864"/>
    <w:rsid w:val="00F61BC3"/>
    <w:rsid w:val="00F97120"/>
    <w:rsid w:val="00FA3978"/>
    <w:rsid w:val="00FB1F13"/>
    <w:rsid w:val="00FB5042"/>
    <w:rsid w:val="00FB7A60"/>
    <w:rsid w:val="00FC6C11"/>
    <w:rsid w:val="00FD46E8"/>
    <w:rsid w:val="00FF3FC2"/>
    <w:rsid w:val="00FF6AE8"/>
    <w:rsid w:val="04BDAAA0"/>
    <w:rsid w:val="06DE9FA6"/>
    <w:rsid w:val="0D2DAB38"/>
    <w:rsid w:val="13D9E178"/>
    <w:rsid w:val="14625520"/>
    <w:rsid w:val="15A39974"/>
    <w:rsid w:val="17432210"/>
    <w:rsid w:val="21904528"/>
    <w:rsid w:val="2C8FF00A"/>
    <w:rsid w:val="3486FB6F"/>
    <w:rsid w:val="37790DCA"/>
    <w:rsid w:val="472ACEFC"/>
    <w:rsid w:val="5509C6DF"/>
    <w:rsid w:val="599AEEED"/>
    <w:rsid w:val="5C4772E1"/>
    <w:rsid w:val="5DBD362C"/>
    <w:rsid w:val="6651E6F3"/>
    <w:rsid w:val="6FBA8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8187"/>
  <w15:docId w15:val="{951ABF91-0664-474D-9DC2-96E38A6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EA"/>
  </w:style>
  <w:style w:type="paragraph" w:styleId="Footer">
    <w:name w:val="footer"/>
    <w:basedOn w:val="Normal"/>
    <w:link w:val="FooterChar"/>
    <w:uiPriority w:val="99"/>
    <w:unhideWhenUsed/>
    <w:rsid w:val="0082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EA"/>
  </w:style>
  <w:style w:type="paragraph" w:styleId="BalloonText">
    <w:name w:val="Balloon Text"/>
    <w:basedOn w:val="Normal"/>
    <w:link w:val="BalloonTextChar"/>
    <w:uiPriority w:val="99"/>
    <w:semiHidden/>
    <w:unhideWhenUsed/>
    <w:rsid w:val="0082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0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629B6"/>
  </w:style>
  <w:style w:type="character" w:styleId="Emphasis">
    <w:name w:val="Emphasis"/>
    <w:basedOn w:val="DefaultParagraphFont"/>
    <w:uiPriority w:val="20"/>
    <w:qFormat/>
    <w:rsid w:val="00D629B6"/>
    <w:rPr>
      <w:i/>
      <w:iCs/>
    </w:rPr>
  </w:style>
  <w:style w:type="paragraph" w:styleId="ListParagraph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Bullet list,Foot,列?出?段?落,P"/>
    <w:basedOn w:val="Normal"/>
    <w:link w:val="ListParagraphChar"/>
    <w:uiPriority w:val="34"/>
    <w:qFormat/>
    <w:rsid w:val="001E6582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1E6582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4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subwa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olina.raharjanti@map.co.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.co.i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LookupList xmlns="15bf1986-6925-4cba-a288-29bf66eaef94">
      <Value>17</Value>
      <Value>12</Value>
      <Value>13</Value>
      <Value>10</Value>
      <Value>16</Value>
    </CountryLookupList>
    <Created_x0020_Date0 xmlns="3cf6fd26-2102-496b-9425-8f4a8d34fc04">2021-08-23T04:00:00+00:00</Created_x0020_Date0>
    <Deleted xmlns="3cf6fd26-2102-496b-9425-8f4a8d34fc04">false</Deleted>
    <Expiration_x0020_Date0 xmlns="3cf6fd26-2102-496b-9425-8f4a8d34fc04" xsi:nil="true"/>
    <Description0 xmlns="3cf6fd26-2102-496b-9425-8f4a8d34fc04">Subway®, the world's largest restaurant brand, has signed an agreement with PT Sari Sandwich Indonesia, a subsidiary of Indonesia’s food &amp; beverage (F&amp;B) retailer, PT Map Boga Adiperkasa Tbk (MBA),whose parent company is PT Mitra Adiperkasa Tbk (MAP).</Description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490E4E1F824448C46E531D96C4835" ma:contentTypeVersion="13" ma:contentTypeDescription="Create a new document." ma:contentTypeScope="" ma:versionID="d6d5e627886949e2bc516dc85c56328e">
  <xsd:schema xmlns:xsd="http://www.w3.org/2001/XMLSchema" xmlns:xs="http://www.w3.org/2001/XMLSchema" xmlns:p="http://schemas.microsoft.com/office/2006/metadata/properties" xmlns:ns2="3cf6fd26-2102-496b-9425-8f4a8d34fc04" xmlns:ns3="15bf1986-6925-4cba-a288-29bf66eaef94" xmlns:ns4="44e8dae4-72f9-46f4-8d9a-7a6b87b0de68" targetNamespace="http://schemas.microsoft.com/office/2006/metadata/properties" ma:root="true" ma:fieldsID="1850ca956b293c78d1ef389eb49aced8" ns2:_="" ns3:_="" ns4:_="">
    <xsd:import namespace="3cf6fd26-2102-496b-9425-8f4a8d34fc04"/>
    <xsd:import namespace="15bf1986-6925-4cba-a288-29bf66eaef94"/>
    <xsd:import namespace="44e8dae4-72f9-46f4-8d9a-7a6b87b0de68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Expiration_x0020_Date0" minOccurs="0"/>
                <xsd:element ref="ns3:CountryLookupList" minOccurs="0"/>
                <xsd:element ref="ns2:Created_x0020_Date0"/>
                <xsd:element ref="ns2:Delet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6fd26-2102-496b-9425-8f4a8d34fc04" elementFormDefault="qualified">
    <xsd:import namespace="http://schemas.microsoft.com/office/2006/documentManagement/types"/>
    <xsd:import namespace="http://schemas.microsoft.com/office/infopath/2007/PartnerControls"/>
    <xsd:element name="Description0" ma:index="2" ma:displayName="Description" ma:internalName="Description0" ma:readOnly="false">
      <xsd:simpleType>
        <xsd:restriction base="dms:Note"/>
      </xsd:simpleType>
    </xsd:element>
    <xsd:element name="Expiration_x0020_Date0" ma:index="3" nillable="true" ma:displayName="Expiration Date" ma:format="DateOnly" ma:internalName="Expiration_x0020_Date0" ma:readOnly="false">
      <xsd:simpleType>
        <xsd:restriction base="dms:DateTime"/>
      </xsd:simpleType>
    </xsd:element>
    <xsd:element name="Created_x0020_Date0" ma:index="6" ma:displayName="Created Date" ma:default="[today]" ma:format="DateOnly" ma:internalName="Created_x0020_Date0" ma:readOnly="false">
      <xsd:simpleType>
        <xsd:restriction base="dms:DateTime"/>
      </xsd:simpleType>
    </xsd:element>
    <xsd:element name="Deleted" ma:index="7" nillable="true" ma:displayName="Deleted" ma:default="0" ma:internalName="Dele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1986-6925-4cba-a288-29bf66eaef94" elementFormDefault="qualified">
    <xsd:import namespace="http://schemas.microsoft.com/office/2006/documentManagement/types"/>
    <xsd:import namespace="http://schemas.microsoft.com/office/infopath/2007/PartnerControls"/>
    <xsd:element name="CountryLookupList" ma:index="4" nillable="true" ma:displayName="Countries Viewable" ma:list="{b0b97785-8960-4c70-9b6c-3f6dc7cdf13b}" ma:internalName="CountryLookupList" ma:readOnly="false" ma:showField="Title" ma:web="15bf1986-6925-4cba-a288-29bf66eaef9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dae4-72f9-46f4-8d9a-7a6b87b0d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0A46F-C40D-4A63-B9ED-3E938665B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49F77-8246-4D12-BC80-3608E61B5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51D28-8D6C-4970-85AC-670E56C38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0E5E0-14FB-47F6-B95B-38989D12F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Links>
    <vt:vector size="12" baseType="variant">
      <vt:variant>
        <vt:i4>2031641</vt:i4>
      </vt:variant>
      <vt:variant>
        <vt:i4>3</vt:i4>
      </vt:variant>
      <vt:variant>
        <vt:i4>0</vt:i4>
      </vt:variant>
      <vt:variant>
        <vt:i4>5</vt:i4>
      </vt:variant>
      <vt:variant>
        <vt:lpwstr>http://www.map.co.id/</vt:lpwstr>
      </vt:variant>
      <vt:variant>
        <vt:lpwstr/>
      </vt:variant>
      <vt:variant>
        <vt:i4>2031641</vt:i4>
      </vt:variant>
      <vt:variant>
        <vt:i4>0</vt:i4>
      </vt:variant>
      <vt:variant>
        <vt:i4>0</vt:i4>
      </vt:variant>
      <vt:variant>
        <vt:i4>5</vt:i4>
      </vt:variant>
      <vt:variant>
        <vt:lpwstr>http://www.map.co.id/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Subway® Expands into Indonesia Via Partnership with PT Mitra Adiperkasa Tbk </dc:title>
  <dc:creator>Evelyn Faustina Riadi</dc:creator>
  <cp:keywords/>
  <cp:lastModifiedBy>Joe Ann Teh</cp:lastModifiedBy>
  <cp:revision>4</cp:revision>
  <dcterms:created xsi:type="dcterms:W3CDTF">2021-08-23T03:14:00Z</dcterms:created>
  <dcterms:modified xsi:type="dcterms:W3CDTF">2021-08-23T03:20:00Z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0x010100C1B490E4E1F824448C46E531D96C4835</vt:lpwstr>
  </property>
</Properties>
</file>